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1FB0989B" w:rsidR="00FB5667" w:rsidRPr="00316B7E"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316B7E">
        <w:rPr>
          <w:rFonts w:ascii="Times New Roman" w:hAnsi="Times New Roman"/>
          <w:sz w:val="24"/>
          <w:szCs w:val="24"/>
        </w:rPr>
        <w:t>3GPP TSG-RAN WG4 Meeting #1</w:t>
      </w:r>
      <w:r w:rsidR="00311999" w:rsidRPr="00316B7E">
        <w:rPr>
          <w:rFonts w:ascii="Times New Roman" w:hAnsi="Times New Roman"/>
          <w:sz w:val="24"/>
          <w:szCs w:val="24"/>
        </w:rPr>
        <w:t>1</w:t>
      </w:r>
      <w:r w:rsidR="005A363B" w:rsidRPr="00316B7E">
        <w:rPr>
          <w:rFonts w:ascii="Times New Roman" w:hAnsi="Times New Roman"/>
          <w:sz w:val="24"/>
          <w:szCs w:val="24"/>
        </w:rPr>
        <w:t>2</w:t>
      </w:r>
      <w:r w:rsidR="000A49FD" w:rsidRPr="00316B7E">
        <w:rPr>
          <w:rFonts w:ascii="Times New Roman" w:hAnsi="Times New Roman"/>
          <w:sz w:val="24"/>
          <w:szCs w:val="24"/>
        </w:rPr>
        <w:t>bis</w:t>
      </w:r>
      <w:r w:rsidRPr="00316B7E">
        <w:rPr>
          <w:rFonts w:ascii="Times New Roman" w:hAnsi="Times New Roman"/>
          <w:sz w:val="24"/>
          <w:szCs w:val="24"/>
        </w:rPr>
        <w:tab/>
      </w:r>
      <w:r w:rsidR="00316B7E" w:rsidRPr="00316B7E">
        <w:rPr>
          <w:rFonts w:ascii="Times New Roman" w:hAnsi="Times New Roman"/>
          <w:sz w:val="24"/>
          <w:szCs w:val="24"/>
        </w:rPr>
        <w:t>R4-24161</w:t>
      </w:r>
      <w:r w:rsidR="00316B7E">
        <w:rPr>
          <w:rFonts w:ascii="Times New Roman" w:hAnsi="Times New Roman" w:hint="eastAsia"/>
          <w:sz w:val="24"/>
          <w:szCs w:val="24"/>
          <w:lang w:eastAsia="zh-CN"/>
        </w:rPr>
        <w:t>25</w:t>
      </w:r>
    </w:p>
    <w:bookmarkEnd w:id="0"/>
    <w:p w14:paraId="5E1FA0A7" w14:textId="58ACDCFA" w:rsidR="004A5F06" w:rsidRPr="00316B7E" w:rsidRDefault="004A5F06" w:rsidP="005A775D">
      <w:pPr>
        <w:pStyle w:val="af3"/>
        <w:tabs>
          <w:tab w:val="right" w:pos="9781"/>
          <w:tab w:val="right" w:pos="13323"/>
        </w:tabs>
        <w:spacing w:before="60" w:after="60"/>
        <w:outlineLvl w:val="0"/>
        <w:rPr>
          <w:rFonts w:ascii="Times New Roman" w:hAnsi="Times New Roman"/>
          <w:sz w:val="24"/>
          <w:szCs w:val="24"/>
        </w:rPr>
      </w:pPr>
      <w:r w:rsidRPr="00316B7E">
        <w:rPr>
          <w:rFonts w:ascii="Times New Roman" w:hAnsi="Times New Roman"/>
          <w:sz w:val="24"/>
          <w:szCs w:val="24"/>
        </w:rPr>
        <w:t>Hefei, Anhui, China, 14</w:t>
      </w:r>
      <w:r w:rsidRPr="00316B7E">
        <w:rPr>
          <w:rFonts w:ascii="Times New Roman" w:hAnsi="Times New Roman"/>
          <w:sz w:val="24"/>
          <w:szCs w:val="24"/>
          <w:vertAlign w:val="superscript"/>
        </w:rPr>
        <w:t>th</w:t>
      </w:r>
      <w:r w:rsidRPr="00316B7E">
        <w:rPr>
          <w:rFonts w:ascii="Times New Roman" w:hAnsi="Times New Roman"/>
          <w:sz w:val="24"/>
          <w:szCs w:val="24"/>
        </w:rPr>
        <w:t xml:space="preserve"> – 18</w:t>
      </w:r>
      <w:r w:rsidRPr="00316B7E">
        <w:rPr>
          <w:rFonts w:ascii="Times New Roman" w:hAnsi="Times New Roman"/>
          <w:sz w:val="24"/>
          <w:szCs w:val="24"/>
          <w:vertAlign w:val="superscript"/>
        </w:rPr>
        <w:t>th</w:t>
      </w:r>
      <w:r w:rsidRPr="00316B7E">
        <w:rPr>
          <w:rFonts w:ascii="Times New Roman" w:hAnsi="Times New Roman"/>
          <w:sz w:val="24"/>
          <w:szCs w:val="24"/>
        </w:rPr>
        <w:t xml:space="preserve"> October, 2024</w:t>
      </w:r>
    </w:p>
    <w:p w14:paraId="2C1C61A8" w14:textId="7F82E95D" w:rsidR="00CC5B11" w:rsidRPr="00A45D97" w:rsidRDefault="00CC5B11" w:rsidP="00CC5B11">
      <w:pPr>
        <w:tabs>
          <w:tab w:val="left" w:pos="1985"/>
        </w:tabs>
        <w:spacing w:before="60" w:after="60"/>
        <w:rPr>
          <w:rFonts w:ascii="Times New Roman" w:eastAsia="宋体" w:hAnsi="Times New Roman" w:cs="Times New Roman"/>
          <w:b/>
        </w:rPr>
      </w:pPr>
      <w:r w:rsidRPr="00316B7E">
        <w:rPr>
          <w:rFonts w:ascii="Times New Roman" w:eastAsia="宋体" w:hAnsi="Times New Roman" w:cs="Times New Roman"/>
          <w:b/>
        </w:rPr>
        <w:t>Agenda Item:</w:t>
      </w:r>
      <w:r w:rsidRPr="00316B7E">
        <w:rPr>
          <w:rFonts w:ascii="Times New Roman" w:eastAsia="宋体" w:hAnsi="Times New Roman" w:cs="Times New Roman"/>
          <w:b/>
        </w:rPr>
        <w:tab/>
      </w:r>
      <w:r w:rsidR="00A04E7A" w:rsidRPr="00316B7E">
        <w:rPr>
          <w:rFonts w:ascii="Times New Roman" w:eastAsia="宋体" w:hAnsi="Times New Roman" w:cs="Times New Roman"/>
          <w:b/>
        </w:rPr>
        <w:t>6</w:t>
      </w:r>
      <w:r w:rsidRPr="00316B7E">
        <w:rPr>
          <w:rFonts w:ascii="Times New Roman" w:eastAsia="宋体" w:hAnsi="Times New Roman" w:cs="Times New Roman"/>
          <w:b/>
        </w:rPr>
        <w:t>.</w:t>
      </w:r>
      <w:r w:rsidR="00ED5336" w:rsidRPr="00316B7E">
        <w:rPr>
          <w:rFonts w:ascii="Times New Roman" w:eastAsia="宋体" w:hAnsi="Times New Roman" w:cs="Times New Roman"/>
          <w:b/>
        </w:rPr>
        <w:t>2</w:t>
      </w:r>
      <w:r w:rsidR="00F91938" w:rsidRPr="00316B7E">
        <w:rPr>
          <w:rFonts w:ascii="Times New Roman" w:eastAsia="宋体" w:hAnsi="Times New Roman" w:cs="Times New Roman"/>
          <w:b/>
        </w:rPr>
        <w:t>5</w:t>
      </w:r>
      <w:r w:rsidR="00933040" w:rsidRPr="00316B7E">
        <w:rPr>
          <w:rFonts w:ascii="Times New Roman" w:eastAsia="宋体" w:hAnsi="Times New Roman" w:cs="Times New Roman"/>
          <w:b/>
        </w:rPr>
        <w:t>.</w:t>
      </w:r>
      <w:r w:rsidR="00ED5336" w:rsidRPr="00316B7E">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4389B212"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E2FD5">
        <w:rPr>
          <w:rFonts w:ascii="Times New Roman" w:hAnsi="Times New Roman" w:cs="Times New Roman"/>
          <w:b/>
          <w:lang w:eastAsia="ja-JP"/>
        </w:rPr>
        <w:t>RRM core requirements</w:t>
      </w:r>
      <w:r w:rsidR="00406D0E">
        <w:rPr>
          <w:rFonts w:ascii="Times New Roman" w:hAnsi="Times New Roman" w:cs="Times New Roman"/>
          <w:b/>
          <w:lang w:eastAsia="ja-JP"/>
        </w:rPr>
        <w:t xml:space="preserve"> for </w:t>
      </w:r>
      <w:r w:rsidR="001E2FD5">
        <w:rPr>
          <w:rFonts w:ascii="Times New Roman" w:hAnsi="Times New Roman" w:cs="Times New Roman"/>
          <w:b/>
          <w:lang w:eastAsia="ja-JP"/>
        </w:rPr>
        <w:t>XR</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47144D96" w:rsidR="00D553F8" w:rsidRPr="004F1E3F" w:rsidRDefault="00F36327" w:rsidP="00B662C7">
      <w:pPr>
        <w:pStyle w:val="a6"/>
        <w:rPr>
          <w:rFonts w:ascii="Times New Roman" w:hAnsi="Times New Roman" w:cs="Times New Roman"/>
          <w:lang w:val="en-GB"/>
        </w:rPr>
      </w:pPr>
      <w:r>
        <w:rPr>
          <w:rFonts w:ascii="Times New Roman" w:hAnsi="Times New Roman" w:cs="Times New Roman"/>
          <w:lang w:val="en-GB"/>
        </w:rPr>
        <w:t>In l</w:t>
      </w:r>
      <w:r w:rsidR="004400C1">
        <w:rPr>
          <w:rFonts w:ascii="Times New Roman" w:hAnsi="Times New Roman" w:cs="Times New Roman"/>
          <w:lang w:val="en-GB"/>
        </w:rPr>
        <w:t xml:space="preserve">ast meeting </w:t>
      </w:r>
      <w:r>
        <w:rPr>
          <w:rFonts w:ascii="Times New Roman" w:hAnsi="Times New Roman" w:cs="Times New Roman"/>
          <w:lang w:val="en-GB"/>
        </w:rPr>
        <w:t xml:space="preserve">RAN4 </w:t>
      </w:r>
      <w:bookmarkStart w:id="1" w:name="_GoBack"/>
      <w:bookmarkEnd w:id="1"/>
      <w:r w:rsidR="004400C1">
        <w:rPr>
          <w:rFonts w:ascii="Times New Roman" w:hAnsi="Times New Roman" w:cs="Times New Roman"/>
          <w:lang w:val="en-GB"/>
        </w:rPr>
        <w:t xml:space="preserve">had an initial discussion on the RRM core requirements for </w:t>
      </w:r>
      <w:r w:rsidR="00A56D1D" w:rsidRPr="004F1E3F">
        <w:rPr>
          <w:rFonts w:ascii="Times New Roman" w:hAnsi="Times New Roman" w:cs="Times New Roman"/>
          <w:lang w:val="en-GB"/>
        </w:rPr>
        <w:t>XR_Ph3</w:t>
      </w:r>
      <w:r w:rsidR="00972D96">
        <w:rPr>
          <w:rFonts w:ascii="Times New Roman" w:hAnsi="Times New Roman" w:cs="Times New Roman"/>
          <w:lang w:val="en-GB"/>
        </w:rPr>
        <w:t xml:space="preserve"> WI</w:t>
      </w:r>
      <w:r w:rsidR="00A56D1D" w:rsidRPr="00821D5C">
        <w:rPr>
          <w:rFonts w:ascii="Times New Roman" w:hAnsi="Times New Roman" w:cs="Times New Roman"/>
          <w:lang w:val="en-GB"/>
        </w:rPr>
        <w:t xml:space="preserve"> </w:t>
      </w:r>
      <w:r w:rsidR="00C63635" w:rsidRPr="00821D5C">
        <w:rPr>
          <w:rFonts w:ascii="Times New Roman" w:hAnsi="Times New Roman" w:cs="Times New Roman"/>
          <w:lang w:val="en-GB"/>
        </w:rPr>
        <w:t>[1]</w:t>
      </w:r>
      <w:r w:rsidR="004400C1">
        <w:rPr>
          <w:rFonts w:ascii="Times New Roman" w:hAnsi="Times New Roman" w:cs="Times New Roman"/>
          <w:lang w:val="en-GB"/>
        </w:rPr>
        <w:t xml:space="preserve">. Based on the approved workplan, this meeting is supposed to </w:t>
      </w:r>
      <w:r w:rsidR="00CF2963">
        <w:rPr>
          <w:rFonts w:ascii="Times New Roman" w:hAnsi="Times New Roman" w:cs="Times New Roman"/>
          <w:lang w:val="en-GB"/>
        </w:rPr>
        <w:t>further discuss</w:t>
      </w:r>
      <w:r w:rsidR="004400C1">
        <w:rPr>
          <w:rFonts w:ascii="Times New Roman" w:hAnsi="Times New Roman" w:cs="Times New Roman"/>
          <w:lang w:val="en-GB"/>
        </w:rPr>
        <w:t xml:space="preserve"> the scenarios for measurement skipping, and we will</w:t>
      </w:r>
      <w:r w:rsidR="00224C39" w:rsidRPr="004F1E3F">
        <w:rPr>
          <w:rFonts w:ascii="Times New Roman" w:hAnsi="Times New Roman" w:cs="Times New Roman"/>
          <w:lang w:val="en-GB"/>
        </w:rPr>
        <w:t xml:space="preserve"> provide our considerations</w:t>
      </w:r>
      <w:r w:rsidR="007868B8" w:rsidRPr="004F1E3F">
        <w:rPr>
          <w:rFonts w:ascii="Times New Roman" w:hAnsi="Times New Roman" w:cs="Times New Roman"/>
          <w:lang w:val="en-GB"/>
        </w:rPr>
        <w:t xml:space="preserve"> on </w:t>
      </w:r>
      <w:r w:rsidR="00A56D1D">
        <w:rPr>
          <w:rFonts w:ascii="Times New Roman" w:hAnsi="Times New Roman" w:cs="Times New Roman"/>
          <w:lang w:val="en-GB"/>
        </w:rPr>
        <w:t xml:space="preserve">this </w:t>
      </w:r>
      <w:r w:rsidR="00154477">
        <w:rPr>
          <w:rFonts w:ascii="Times New Roman" w:hAnsi="Times New Roman" w:cs="Times New Roman"/>
          <w:lang w:val="en-GB"/>
        </w:rPr>
        <w:t>topic</w:t>
      </w:r>
      <w:r w:rsidR="00224C39" w:rsidRPr="004F1E3F">
        <w:rPr>
          <w:rFonts w:ascii="Times New Roman" w:hAnsi="Times New Roman" w:cs="Times New Roman"/>
          <w:lang w:val="en-GB"/>
        </w:rPr>
        <w:t>.</w:t>
      </w:r>
      <w:r w:rsidR="00E61554" w:rsidRPr="004F1E3F">
        <w:rPr>
          <w:rFonts w:ascii="Times New Roman" w:hAnsi="Times New Roman" w:cs="Times New Roman"/>
          <w:lang w:val="en-GB"/>
        </w:rPr>
        <w:t xml:space="preserve"> </w:t>
      </w:r>
    </w:p>
    <w:p w14:paraId="51695BD0" w14:textId="1668B2B3" w:rsidR="00E57DE6"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B078E1" w14:paraId="304C213E" w14:textId="77777777" w:rsidTr="00B078E1">
        <w:tc>
          <w:tcPr>
            <w:tcW w:w="9629" w:type="dxa"/>
          </w:tcPr>
          <w:p w14:paraId="54F7407D" w14:textId="77777777" w:rsidR="00D71CA0" w:rsidRPr="00D71CA0" w:rsidRDefault="00D71CA0" w:rsidP="00D71CA0">
            <w:pPr>
              <w:pStyle w:val="31"/>
              <w:outlineLvl w:val="2"/>
              <w:rPr>
                <w:rFonts w:ascii="Times New Roman" w:hAnsi="Times New Roman"/>
                <w:sz w:val="20"/>
                <w:szCs w:val="20"/>
                <w:u w:val="single"/>
                <w:lang w:val="en-US" w:eastAsia="ko-KR"/>
              </w:rPr>
            </w:pPr>
            <w:r w:rsidRPr="00D71CA0">
              <w:rPr>
                <w:rFonts w:ascii="Times New Roman" w:hAnsi="Times New Roman"/>
                <w:sz w:val="20"/>
                <w:szCs w:val="20"/>
                <w:u w:val="single"/>
                <w:lang w:val="en-US" w:eastAsia="ko-KR"/>
              </w:rPr>
              <w:t xml:space="preserve">Issue 1-1: </w:t>
            </w:r>
            <w:proofErr w:type="spellStart"/>
            <w:r w:rsidRPr="00D71CA0">
              <w:rPr>
                <w:rFonts w:ascii="Times New Roman" w:hAnsi="Times New Roman"/>
                <w:sz w:val="20"/>
                <w:szCs w:val="20"/>
                <w:u w:val="single"/>
                <w:lang w:val="en-US" w:eastAsia="ko-KR"/>
              </w:rPr>
              <w:t>Workscope</w:t>
            </w:r>
            <w:proofErr w:type="spellEnd"/>
          </w:p>
          <w:p w14:paraId="2C71ED61" w14:textId="77777777" w:rsidR="00D71CA0" w:rsidRPr="00D71CA0" w:rsidRDefault="00D71CA0" w:rsidP="00D71CA0">
            <w:pPr>
              <w:spacing w:after="120"/>
              <w:rPr>
                <w:rFonts w:ascii="Times New Roman" w:hAnsi="Times New Roman" w:cs="Times New Roman"/>
                <w:i/>
                <w:sz w:val="20"/>
                <w:szCs w:val="20"/>
                <w:lang w:eastAsia="zh-CN"/>
              </w:rPr>
            </w:pPr>
            <w:r w:rsidRPr="00D71CA0">
              <w:rPr>
                <w:rFonts w:ascii="Times New Roman" w:hAnsi="Times New Roman" w:cs="Times New Roman"/>
                <w:i/>
                <w:sz w:val="20"/>
                <w:szCs w:val="20"/>
                <w:lang w:eastAsia="zh-CN"/>
              </w:rPr>
              <w:t xml:space="preserve">&lt; Agreement&gt;: </w:t>
            </w:r>
          </w:p>
          <w:p w14:paraId="29AC6048" w14:textId="77777777" w:rsidR="00D71CA0" w:rsidRPr="00D71CA0" w:rsidRDefault="00D71CA0"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 xml:space="preserve">As starting point, RAN4 to discuss the Tx/Rx in occasions of L3 measurement. </w:t>
            </w:r>
          </w:p>
          <w:p w14:paraId="54F66CEB" w14:textId="77777777" w:rsidR="00D71CA0" w:rsidRPr="00D71CA0" w:rsidRDefault="00D71CA0" w:rsidP="002E27D6">
            <w:pPr>
              <w:pStyle w:val="aff4"/>
              <w:numPr>
                <w:ilvl w:val="1"/>
                <w:numId w:val="14"/>
              </w:numPr>
              <w:spacing w:after="120" w:line="240" w:lineRule="auto"/>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 xml:space="preserve">The progress in RAN1/2 should be </w:t>
            </w:r>
            <w:proofErr w:type="gramStart"/>
            <w:r w:rsidRPr="00D71CA0">
              <w:rPr>
                <w:rFonts w:ascii="Times New Roman" w:eastAsia="宋体" w:hAnsi="Times New Roman" w:cs="Times New Roman"/>
                <w:sz w:val="20"/>
                <w:szCs w:val="20"/>
                <w:lang w:val="en-US" w:eastAsia="zh-CN"/>
              </w:rPr>
              <w:t>taken into account</w:t>
            </w:r>
            <w:proofErr w:type="gramEnd"/>
            <w:r w:rsidRPr="00D71CA0">
              <w:rPr>
                <w:rFonts w:ascii="Times New Roman" w:eastAsia="宋体" w:hAnsi="Times New Roman" w:cs="Times New Roman"/>
                <w:sz w:val="20"/>
                <w:szCs w:val="20"/>
                <w:lang w:val="en-US" w:eastAsia="zh-CN"/>
              </w:rPr>
              <w:t xml:space="preserve">. </w:t>
            </w:r>
          </w:p>
          <w:p w14:paraId="0CBD4725" w14:textId="77777777" w:rsidR="00D71CA0" w:rsidRPr="00D71CA0" w:rsidRDefault="00D71CA0"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 xml:space="preserve">FFS whether/when to start the discussion of Tx/Rx in occasions of scheduling restriction due to L1 operation. </w:t>
            </w:r>
          </w:p>
          <w:p w14:paraId="545F0CC3" w14:textId="77777777" w:rsidR="00D71CA0" w:rsidRPr="00D71CA0" w:rsidRDefault="00D71CA0"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 xml:space="preserve">RAN4 to discuss </w:t>
            </w:r>
          </w:p>
          <w:p w14:paraId="5D798921" w14:textId="77777777" w:rsidR="00D71CA0" w:rsidRPr="00D71CA0" w:rsidRDefault="00D71CA0" w:rsidP="002E27D6">
            <w:pPr>
              <w:pStyle w:val="aff4"/>
              <w:numPr>
                <w:ilvl w:val="1"/>
                <w:numId w:val="14"/>
              </w:numPr>
              <w:spacing w:after="120" w:line="240" w:lineRule="auto"/>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 xml:space="preserve">The potential impact on measurement requirements due to measurement cancellation </w:t>
            </w:r>
          </w:p>
          <w:p w14:paraId="1E5B5156" w14:textId="4E55802C" w:rsidR="00B078E1" w:rsidRPr="0032572F" w:rsidRDefault="00D71CA0" w:rsidP="002E27D6">
            <w:pPr>
              <w:pStyle w:val="aff4"/>
              <w:numPr>
                <w:ilvl w:val="1"/>
                <w:numId w:val="14"/>
              </w:numPr>
              <w:spacing w:after="120" w:line="240" w:lineRule="auto"/>
              <w:rPr>
                <w:rFonts w:ascii="Times New Roman" w:eastAsia="宋体" w:hAnsi="Times New Roman" w:cs="Times New Roman"/>
                <w:sz w:val="20"/>
                <w:szCs w:val="20"/>
                <w:lang w:val="en-US" w:eastAsia="zh-CN"/>
              </w:rPr>
            </w:pPr>
            <w:r w:rsidRPr="00D71CA0">
              <w:rPr>
                <w:rFonts w:ascii="Times New Roman" w:eastAsia="宋体" w:hAnsi="Times New Roman" w:cs="Times New Roman"/>
                <w:sz w:val="20"/>
                <w:szCs w:val="20"/>
                <w:lang w:val="en-US" w:eastAsia="zh-CN"/>
              </w:rPr>
              <w:t>The corresponding solution to address the impact if needed.</w:t>
            </w:r>
          </w:p>
        </w:tc>
      </w:tr>
    </w:tbl>
    <w:p w14:paraId="00C5D41E" w14:textId="6C5AE219" w:rsidR="00426292" w:rsidRDefault="00DE207F" w:rsidP="00645E6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shown above, the Tx/Rx in occasions of L3 measurements </w:t>
      </w:r>
      <w:r w:rsidR="00A34DC3">
        <w:rPr>
          <w:rFonts w:ascii="Times New Roman" w:eastAsiaTheme="minorEastAsia" w:hAnsi="Times New Roman" w:cs="Times New Roman"/>
          <w:lang w:val="en-GB" w:eastAsia="zh-CN"/>
        </w:rPr>
        <w:t xml:space="preserve">is agreed to be considered </w:t>
      </w:r>
      <w:r>
        <w:rPr>
          <w:rFonts w:ascii="Times New Roman" w:eastAsiaTheme="minorEastAsia" w:hAnsi="Times New Roman" w:cs="Times New Roman"/>
          <w:lang w:val="en-GB" w:eastAsia="zh-CN"/>
        </w:rPr>
        <w:t>as the starting point</w:t>
      </w:r>
      <w:r w:rsidR="00FF3534">
        <w:rPr>
          <w:rFonts w:ascii="Times New Roman" w:eastAsiaTheme="minorEastAsia" w:hAnsi="Times New Roman" w:cs="Times New Roman"/>
          <w:lang w:val="en-GB" w:eastAsia="zh-CN"/>
        </w:rPr>
        <w:t xml:space="preserve"> in RAN4</w:t>
      </w:r>
      <w:r>
        <w:rPr>
          <w:rFonts w:ascii="Times New Roman" w:eastAsiaTheme="minorEastAsia" w:hAnsi="Times New Roman" w:cs="Times New Roman"/>
          <w:lang w:val="en-GB" w:eastAsia="zh-CN"/>
        </w:rPr>
        <w:t>.</w:t>
      </w:r>
      <w:r w:rsidR="00A2504C">
        <w:rPr>
          <w:rFonts w:ascii="Times New Roman" w:eastAsiaTheme="minorEastAsia" w:hAnsi="Times New Roman" w:cs="Times New Roman"/>
          <w:lang w:val="en-GB" w:eastAsia="zh-CN"/>
        </w:rPr>
        <w:t xml:space="preserve"> However, whether/when to discuss Tx/Rx in occasions of scheduling restriction due to L1 operation needs further study.</w:t>
      </w:r>
      <w:r>
        <w:rPr>
          <w:rFonts w:ascii="Times New Roman" w:eastAsiaTheme="minorEastAsia" w:hAnsi="Times New Roman" w:cs="Times New Roman"/>
          <w:lang w:val="en-GB" w:eastAsia="zh-CN"/>
        </w:rPr>
        <w:t xml:space="preserve"> </w:t>
      </w:r>
      <w:r w:rsidR="00B3360B">
        <w:rPr>
          <w:rFonts w:ascii="Times New Roman" w:eastAsiaTheme="minorEastAsia" w:hAnsi="Times New Roman" w:cs="Times New Roman"/>
          <w:lang w:val="en-GB" w:eastAsia="zh-CN"/>
        </w:rPr>
        <w:t xml:space="preserve">From our </w:t>
      </w:r>
      <w:r w:rsidR="00562418">
        <w:rPr>
          <w:rFonts w:ascii="Times New Roman" w:eastAsiaTheme="minorEastAsia" w:hAnsi="Times New Roman" w:cs="Times New Roman"/>
          <w:lang w:val="en-GB" w:eastAsia="zh-CN"/>
        </w:rPr>
        <w:t>view, L1 operation</w:t>
      </w:r>
      <w:r w:rsidR="00FD22FA">
        <w:rPr>
          <w:rFonts w:ascii="Times New Roman" w:eastAsiaTheme="minorEastAsia" w:hAnsi="Times New Roman" w:cs="Times New Roman"/>
          <w:lang w:val="en-GB" w:eastAsia="zh-CN"/>
        </w:rPr>
        <w:t xml:space="preserve"> could be deprioritized. </w:t>
      </w:r>
      <w:r w:rsidR="00365F8C">
        <w:rPr>
          <w:rFonts w:ascii="Times New Roman" w:eastAsiaTheme="minorEastAsia" w:hAnsi="Times New Roman" w:cs="Times New Roman"/>
          <w:lang w:val="en-GB" w:eastAsia="zh-CN"/>
        </w:rPr>
        <w:t>Firstly, the</w:t>
      </w:r>
      <w:r w:rsidR="00623E83">
        <w:rPr>
          <w:rFonts w:ascii="Times New Roman" w:eastAsiaTheme="minorEastAsia" w:hAnsi="Times New Roman" w:cs="Times New Roman"/>
          <w:lang w:val="en-GB" w:eastAsia="zh-CN"/>
        </w:rPr>
        <w:t xml:space="preserve"> scheduling</w:t>
      </w:r>
      <w:r w:rsidR="00365F8C">
        <w:rPr>
          <w:rFonts w:ascii="Times New Roman" w:eastAsiaTheme="minorEastAsia" w:hAnsi="Times New Roman" w:cs="Times New Roman"/>
          <w:lang w:val="en-GB" w:eastAsia="zh-CN"/>
        </w:rPr>
        <w:t xml:space="preserve"> rest</w:t>
      </w:r>
      <w:r w:rsidR="00032CEE">
        <w:rPr>
          <w:rFonts w:ascii="Times New Roman" w:eastAsiaTheme="minorEastAsia" w:hAnsi="Times New Roman" w:cs="Times New Roman"/>
          <w:lang w:val="en-GB" w:eastAsia="zh-CN"/>
        </w:rPr>
        <w:t>ric</w:t>
      </w:r>
      <w:r w:rsidR="00623E83">
        <w:rPr>
          <w:rFonts w:ascii="Times New Roman" w:eastAsiaTheme="minorEastAsia" w:hAnsi="Times New Roman" w:cs="Times New Roman"/>
          <w:lang w:val="en-GB" w:eastAsia="zh-CN"/>
        </w:rPr>
        <w:t xml:space="preserve">tion due to L1 operation applies to a few </w:t>
      </w:r>
      <w:r w:rsidR="00B9350E">
        <w:rPr>
          <w:rFonts w:ascii="Times New Roman" w:eastAsiaTheme="minorEastAsia" w:hAnsi="Times New Roman" w:cs="Times New Roman"/>
          <w:lang w:val="en-GB" w:eastAsia="zh-CN"/>
        </w:rPr>
        <w:t xml:space="preserve">OFDM </w:t>
      </w:r>
      <w:r w:rsidR="00623E83">
        <w:rPr>
          <w:rFonts w:ascii="Times New Roman" w:eastAsiaTheme="minorEastAsia" w:hAnsi="Times New Roman" w:cs="Times New Roman"/>
          <w:lang w:val="en-GB" w:eastAsia="zh-CN"/>
        </w:rPr>
        <w:t xml:space="preserve">symbols, which is </w:t>
      </w:r>
      <w:r w:rsidR="008B43B0">
        <w:rPr>
          <w:rFonts w:ascii="Times New Roman" w:eastAsiaTheme="minorEastAsia" w:hAnsi="Times New Roman" w:cs="Times New Roman"/>
          <w:lang w:val="en-GB" w:eastAsia="zh-CN"/>
        </w:rPr>
        <w:t xml:space="preserve">quite </w:t>
      </w:r>
      <w:r w:rsidR="00623E83">
        <w:rPr>
          <w:rFonts w:ascii="Times New Roman" w:eastAsiaTheme="minorEastAsia" w:hAnsi="Times New Roman" w:cs="Times New Roman"/>
          <w:lang w:val="en-GB" w:eastAsia="zh-CN"/>
        </w:rPr>
        <w:t xml:space="preserve">less </w:t>
      </w:r>
      <w:r w:rsidR="001B52B5">
        <w:rPr>
          <w:rFonts w:ascii="Times New Roman" w:eastAsiaTheme="minorEastAsia" w:hAnsi="Times New Roman" w:cs="Times New Roman"/>
          <w:lang w:val="en-GB" w:eastAsia="zh-CN"/>
        </w:rPr>
        <w:t>compared with</w:t>
      </w:r>
      <w:r w:rsidR="00623E83">
        <w:rPr>
          <w:rFonts w:ascii="Times New Roman" w:eastAsiaTheme="minorEastAsia" w:hAnsi="Times New Roman" w:cs="Times New Roman"/>
          <w:lang w:val="en-GB" w:eastAsia="zh-CN"/>
        </w:rPr>
        <w:t xml:space="preserve"> the </w:t>
      </w:r>
      <w:r w:rsidR="00344F0D">
        <w:rPr>
          <w:rFonts w:ascii="Times New Roman" w:eastAsiaTheme="minorEastAsia" w:hAnsi="Times New Roman" w:cs="Times New Roman"/>
          <w:lang w:val="en-GB" w:eastAsia="zh-CN"/>
        </w:rPr>
        <w:t>MGL for L3 measurements.</w:t>
      </w:r>
      <w:r w:rsidR="0001704A">
        <w:rPr>
          <w:rFonts w:ascii="Times New Roman" w:eastAsiaTheme="minorEastAsia" w:hAnsi="Times New Roman" w:cs="Times New Roman"/>
          <w:lang w:val="en-GB" w:eastAsia="zh-CN"/>
        </w:rPr>
        <w:t xml:space="preserve"> The </w:t>
      </w:r>
      <w:r w:rsidR="00EA4B83">
        <w:rPr>
          <w:rFonts w:ascii="Times New Roman" w:eastAsiaTheme="minorEastAsia" w:hAnsi="Times New Roman" w:cs="Times New Roman"/>
          <w:lang w:val="en-GB" w:eastAsia="zh-CN"/>
        </w:rPr>
        <w:t>throughput gains to enable XR data Tx/Rx on the restricted symbols due to L1 operation is limited.</w:t>
      </w:r>
      <w:r w:rsidR="00344F0D">
        <w:rPr>
          <w:rFonts w:ascii="Times New Roman" w:eastAsiaTheme="minorEastAsia" w:hAnsi="Times New Roman" w:cs="Times New Roman"/>
          <w:lang w:val="en-GB" w:eastAsia="zh-CN"/>
        </w:rPr>
        <w:t xml:space="preserve"> </w:t>
      </w:r>
      <w:r w:rsidR="00BA4B29">
        <w:rPr>
          <w:rFonts w:ascii="Times New Roman" w:eastAsiaTheme="minorEastAsia" w:hAnsi="Times New Roman" w:cs="Times New Roman"/>
          <w:lang w:val="en-GB" w:eastAsia="zh-CN"/>
        </w:rPr>
        <w:t>Secondly, L1 operation such as RLM, BFD, CBD and L1-RSRP measurement is critical to monitor the radio link quality</w:t>
      </w:r>
      <w:r w:rsidR="008D20D2">
        <w:rPr>
          <w:rFonts w:ascii="Times New Roman" w:eastAsiaTheme="minorEastAsia" w:hAnsi="Times New Roman" w:cs="Times New Roman"/>
          <w:lang w:val="en-GB" w:eastAsia="zh-CN"/>
        </w:rPr>
        <w:t xml:space="preserve"> of the serving cell</w:t>
      </w:r>
      <w:r w:rsidR="009D2420">
        <w:rPr>
          <w:rFonts w:ascii="Times New Roman" w:eastAsiaTheme="minorEastAsia" w:hAnsi="Times New Roman" w:cs="Times New Roman"/>
          <w:lang w:val="en-GB" w:eastAsia="zh-CN"/>
        </w:rPr>
        <w:t>(</w:t>
      </w:r>
      <w:r w:rsidR="008D20D2">
        <w:rPr>
          <w:rFonts w:ascii="Times New Roman" w:eastAsiaTheme="minorEastAsia" w:hAnsi="Times New Roman" w:cs="Times New Roman"/>
          <w:lang w:val="en-GB" w:eastAsia="zh-CN"/>
        </w:rPr>
        <w:t>s</w:t>
      </w:r>
      <w:r w:rsidR="009D2420">
        <w:rPr>
          <w:rFonts w:ascii="Times New Roman" w:eastAsiaTheme="minorEastAsia" w:hAnsi="Times New Roman" w:cs="Times New Roman"/>
          <w:lang w:val="en-GB" w:eastAsia="zh-CN"/>
        </w:rPr>
        <w:t>)</w:t>
      </w:r>
      <w:r w:rsidR="000A54A9">
        <w:rPr>
          <w:rFonts w:ascii="Times New Roman" w:eastAsiaTheme="minorEastAsia" w:hAnsi="Times New Roman" w:cs="Times New Roman"/>
          <w:lang w:val="en-GB" w:eastAsia="zh-CN"/>
        </w:rPr>
        <w:t xml:space="preserve"> and should be prioritized over XR data Tx/Rx</w:t>
      </w:r>
      <w:r w:rsidR="000A54A9">
        <w:rPr>
          <w:rFonts w:ascii="Times New Roman" w:eastAsiaTheme="minorEastAsia" w:hAnsi="Times New Roman" w:cs="Times New Roman" w:hint="eastAsia"/>
          <w:lang w:val="en-GB" w:eastAsia="zh-CN"/>
        </w:rPr>
        <w:t>.</w:t>
      </w:r>
      <w:r w:rsidR="000A54A9">
        <w:rPr>
          <w:rFonts w:ascii="Times New Roman" w:eastAsiaTheme="minorEastAsia" w:hAnsi="Times New Roman" w:cs="Times New Roman"/>
          <w:lang w:val="en-GB" w:eastAsia="zh-CN"/>
        </w:rPr>
        <w:t xml:space="preserve"> </w:t>
      </w:r>
      <w:r w:rsidR="00451028">
        <w:rPr>
          <w:rFonts w:ascii="Times New Roman" w:eastAsiaTheme="minorEastAsia" w:hAnsi="Times New Roman" w:cs="Times New Roman"/>
          <w:lang w:val="en-GB" w:eastAsia="zh-CN"/>
        </w:rPr>
        <w:t xml:space="preserve">Otherwise, </w:t>
      </w:r>
      <w:r w:rsidR="00614B2B">
        <w:rPr>
          <w:rFonts w:ascii="Times New Roman" w:eastAsiaTheme="minorEastAsia" w:hAnsi="Times New Roman" w:cs="Times New Roman"/>
          <w:lang w:val="en-GB" w:eastAsia="zh-CN"/>
        </w:rPr>
        <w:t xml:space="preserve">the UE cannot realize that the current serving link is getting worse </w:t>
      </w:r>
      <w:r w:rsidR="00F75F68">
        <w:rPr>
          <w:rFonts w:ascii="Times New Roman" w:eastAsiaTheme="minorEastAsia" w:hAnsi="Times New Roman" w:cs="Times New Roman"/>
          <w:lang w:val="en-GB" w:eastAsia="zh-CN"/>
        </w:rPr>
        <w:t xml:space="preserve">timely </w:t>
      </w:r>
      <w:r w:rsidR="00614B2B">
        <w:rPr>
          <w:rFonts w:ascii="Times New Roman" w:eastAsiaTheme="minorEastAsia" w:hAnsi="Times New Roman" w:cs="Times New Roman"/>
          <w:lang w:val="en-GB" w:eastAsia="zh-CN"/>
        </w:rPr>
        <w:t>and</w:t>
      </w:r>
      <w:r w:rsidR="00F75F68">
        <w:rPr>
          <w:rFonts w:ascii="Times New Roman" w:eastAsiaTheme="minorEastAsia" w:hAnsi="Times New Roman" w:cs="Times New Roman"/>
          <w:lang w:val="en-GB" w:eastAsia="zh-CN"/>
        </w:rPr>
        <w:t xml:space="preserve"> then</w:t>
      </w:r>
      <w:r w:rsidR="00614B2B">
        <w:rPr>
          <w:rFonts w:ascii="Times New Roman" w:eastAsiaTheme="minorEastAsia" w:hAnsi="Times New Roman" w:cs="Times New Roman"/>
          <w:lang w:val="en-GB" w:eastAsia="zh-CN"/>
        </w:rPr>
        <w:t xml:space="preserve"> the XR data Tx/Rx will fail either, for example </w:t>
      </w:r>
      <w:r w:rsidR="00C65702">
        <w:rPr>
          <w:rFonts w:ascii="Times New Roman" w:eastAsiaTheme="minorEastAsia" w:hAnsi="Times New Roman" w:cs="Times New Roman"/>
          <w:lang w:val="en-GB" w:eastAsia="zh-CN"/>
        </w:rPr>
        <w:t>when</w:t>
      </w:r>
      <w:r w:rsidR="00614B2B">
        <w:rPr>
          <w:rFonts w:ascii="Times New Roman" w:eastAsiaTheme="minorEastAsia" w:hAnsi="Times New Roman" w:cs="Times New Roman"/>
          <w:lang w:val="en-GB" w:eastAsia="zh-CN"/>
        </w:rPr>
        <w:t xml:space="preserve"> OOS </w:t>
      </w:r>
      <w:r w:rsidR="00C65702">
        <w:rPr>
          <w:rFonts w:ascii="Times New Roman" w:eastAsiaTheme="minorEastAsia" w:hAnsi="Times New Roman" w:cs="Times New Roman"/>
          <w:lang w:val="en-GB" w:eastAsia="zh-CN"/>
        </w:rPr>
        <w:t>occurs</w:t>
      </w:r>
      <w:r w:rsidR="00614B2B">
        <w:rPr>
          <w:rFonts w:ascii="Times New Roman" w:eastAsiaTheme="minorEastAsia" w:hAnsi="Times New Roman" w:cs="Times New Roman"/>
          <w:lang w:val="en-GB" w:eastAsia="zh-CN"/>
        </w:rPr>
        <w:t>.</w:t>
      </w:r>
      <w:r w:rsidR="000D4500">
        <w:rPr>
          <w:rFonts w:ascii="Times New Roman" w:eastAsiaTheme="minorEastAsia" w:hAnsi="Times New Roman" w:cs="Times New Roman"/>
          <w:lang w:val="en-GB" w:eastAsia="zh-CN"/>
        </w:rPr>
        <w:t xml:space="preserve">  </w:t>
      </w:r>
    </w:p>
    <w:p w14:paraId="499C3BAB" w14:textId="4ECC8C8B" w:rsidR="006F62DA" w:rsidRDefault="00645E63" w:rsidP="008D5563">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sidR="008516E0">
        <w:rPr>
          <w:rFonts w:ascii="Times New Roman" w:eastAsiaTheme="minorEastAsia" w:hAnsi="Times New Roman" w:cs="Times New Roman"/>
          <w:b/>
          <w:lang w:val="en-GB" w:eastAsia="zh-CN"/>
        </w:rPr>
        <w:t>D</w:t>
      </w:r>
      <w:r w:rsidR="00851AEB">
        <w:rPr>
          <w:rFonts w:ascii="Times New Roman" w:eastAsiaTheme="minorEastAsia" w:hAnsi="Times New Roman" w:cs="Times New Roman"/>
          <w:b/>
          <w:lang w:val="en-GB" w:eastAsia="zh-CN"/>
        </w:rPr>
        <w:t xml:space="preserve">eprioritize </w:t>
      </w:r>
      <w:r w:rsidR="008516E0">
        <w:rPr>
          <w:rFonts w:ascii="Times New Roman" w:eastAsiaTheme="minorEastAsia" w:hAnsi="Times New Roman" w:cs="Times New Roman"/>
          <w:b/>
          <w:lang w:val="en-GB" w:eastAsia="zh-CN"/>
        </w:rPr>
        <w:t>T</w:t>
      </w:r>
      <w:r w:rsidR="002070DF">
        <w:rPr>
          <w:rFonts w:ascii="Times New Roman" w:eastAsiaTheme="minorEastAsia" w:hAnsi="Times New Roman" w:cs="Times New Roman"/>
          <w:b/>
          <w:lang w:val="en-GB" w:eastAsia="zh-CN"/>
        </w:rPr>
        <w:t>x/Rx on the</w:t>
      </w:r>
      <w:r>
        <w:rPr>
          <w:rFonts w:ascii="Times New Roman" w:eastAsiaTheme="minorEastAsia" w:hAnsi="Times New Roman" w:cs="Times New Roman"/>
          <w:b/>
          <w:lang w:val="en-GB" w:eastAsia="zh-CN"/>
        </w:rPr>
        <w:t xml:space="preserve"> </w:t>
      </w:r>
      <w:r w:rsidR="000B7C36">
        <w:rPr>
          <w:rFonts w:ascii="Times New Roman" w:eastAsiaTheme="minorEastAsia" w:hAnsi="Times New Roman" w:cs="Times New Roman"/>
          <w:b/>
          <w:lang w:val="en-GB" w:eastAsia="zh-CN"/>
        </w:rPr>
        <w:t>scheduling restrict</w:t>
      </w:r>
      <w:r w:rsidR="00B945E2">
        <w:rPr>
          <w:rFonts w:ascii="Times New Roman" w:eastAsiaTheme="minorEastAsia" w:hAnsi="Times New Roman" w:cs="Times New Roman"/>
          <w:b/>
          <w:lang w:val="en-GB" w:eastAsia="zh-CN"/>
        </w:rPr>
        <w:t>ed</w:t>
      </w:r>
      <w:r w:rsidR="000B7C36">
        <w:rPr>
          <w:rFonts w:ascii="Times New Roman" w:eastAsiaTheme="minorEastAsia" w:hAnsi="Times New Roman" w:cs="Times New Roman"/>
          <w:b/>
          <w:lang w:val="en-GB" w:eastAsia="zh-CN"/>
        </w:rPr>
        <w:t xml:space="preserve"> </w:t>
      </w:r>
      <w:r w:rsidR="002070DF">
        <w:rPr>
          <w:rFonts w:ascii="Times New Roman" w:eastAsiaTheme="minorEastAsia" w:hAnsi="Times New Roman" w:cs="Times New Roman"/>
          <w:b/>
          <w:lang w:val="en-GB" w:eastAsia="zh-CN"/>
        </w:rPr>
        <w:t xml:space="preserve">symbols </w:t>
      </w:r>
      <w:r w:rsidR="000B7C36">
        <w:rPr>
          <w:rFonts w:ascii="Times New Roman" w:eastAsiaTheme="minorEastAsia" w:hAnsi="Times New Roman" w:cs="Times New Roman"/>
          <w:b/>
          <w:lang w:val="en-GB" w:eastAsia="zh-CN"/>
        </w:rPr>
        <w:t>due to L1 measurement</w:t>
      </w:r>
      <w:r w:rsidR="008D5563">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074C14" w14:paraId="5B47609C" w14:textId="77777777" w:rsidTr="00074C14">
        <w:tc>
          <w:tcPr>
            <w:tcW w:w="9629" w:type="dxa"/>
          </w:tcPr>
          <w:p w14:paraId="29A17C86" w14:textId="77777777" w:rsidR="00074C14" w:rsidRPr="00074C14" w:rsidRDefault="00074C14" w:rsidP="00074C14">
            <w:pPr>
              <w:pStyle w:val="31"/>
              <w:outlineLvl w:val="2"/>
              <w:rPr>
                <w:rFonts w:ascii="Times New Roman" w:hAnsi="Times New Roman"/>
                <w:sz w:val="20"/>
                <w:szCs w:val="20"/>
                <w:u w:val="single"/>
                <w:lang w:val="en-US" w:eastAsia="ko-KR"/>
              </w:rPr>
            </w:pPr>
            <w:bookmarkStart w:id="2" w:name="_Toc174439876"/>
            <w:bookmarkStart w:id="3" w:name="_Toc174439945"/>
            <w:r w:rsidRPr="00074C14">
              <w:rPr>
                <w:rFonts w:ascii="Times New Roman" w:hAnsi="Times New Roman"/>
                <w:sz w:val="20"/>
                <w:szCs w:val="20"/>
                <w:u w:val="single"/>
                <w:lang w:val="en-US" w:eastAsia="ko-KR"/>
              </w:rPr>
              <w:t>Issue 1-4: Types of measurements</w:t>
            </w:r>
            <w:bookmarkEnd w:id="2"/>
            <w:bookmarkEnd w:id="3"/>
          </w:p>
          <w:p w14:paraId="3332DCA0" w14:textId="77777777" w:rsidR="00074C14" w:rsidRPr="00074C14" w:rsidRDefault="00074C14" w:rsidP="00074C14">
            <w:pPr>
              <w:spacing w:after="120"/>
              <w:rPr>
                <w:rFonts w:ascii="Times New Roman" w:hAnsi="Times New Roman" w:cs="Times New Roman"/>
                <w:i/>
                <w:sz w:val="20"/>
                <w:szCs w:val="20"/>
                <w:lang w:eastAsia="zh-CN"/>
              </w:rPr>
            </w:pPr>
            <w:r w:rsidRPr="00074C14">
              <w:rPr>
                <w:rFonts w:ascii="Times New Roman" w:hAnsi="Times New Roman" w:cs="Times New Roman"/>
                <w:i/>
                <w:sz w:val="20"/>
                <w:szCs w:val="20"/>
                <w:lang w:eastAsia="zh-CN"/>
              </w:rPr>
              <w:t>&lt;Way forward&gt;:</w:t>
            </w:r>
          </w:p>
          <w:p w14:paraId="4146A597" w14:textId="77777777" w:rsidR="00074C14" w:rsidRPr="00074C14" w:rsidRDefault="00074C14"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074C14">
              <w:rPr>
                <w:rFonts w:ascii="Times New Roman" w:eastAsia="宋体" w:hAnsi="Times New Roman" w:cs="Times New Roman"/>
                <w:sz w:val="20"/>
                <w:szCs w:val="20"/>
                <w:lang w:val="en-US" w:eastAsia="zh-CN"/>
              </w:rPr>
              <w:t>Discuss types of measurements that may potentially be impacted by the XR operation.</w:t>
            </w:r>
          </w:p>
          <w:p w14:paraId="57470994" w14:textId="126F67A4" w:rsidR="00074C14" w:rsidRPr="00074C14" w:rsidRDefault="00074C14" w:rsidP="002E27D6">
            <w:pPr>
              <w:pStyle w:val="aff4"/>
              <w:numPr>
                <w:ilvl w:val="1"/>
                <w:numId w:val="14"/>
              </w:numPr>
              <w:spacing w:after="120" w:line="240" w:lineRule="auto"/>
              <w:rPr>
                <w:rFonts w:ascii="Times New Roman" w:eastAsia="宋体" w:hAnsi="Times New Roman" w:cs="Times New Roman"/>
                <w:sz w:val="20"/>
                <w:szCs w:val="20"/>
                <w:lang w:val="en-US" w:eastAsia="zh-CN"/>
              </w:rPr>
            </w:pPr>
            <w:r w:rsidRPr="00074C14">
              <w:rPr>
                <w:rFonts w:ascii="Times New Roman" w:eastAsia="宋体" w:hAnsi="Times New Roman" w:cs="Times New Roman"/>
                <w:sz w:val="20"/>
                <w:szCs w:val="20"/>
                <w:lang w:val="en-US" w:eastAsia="zh-CN"/>
              </w:rPr>
              <w:t>FFS: measurements without gaps</w:t>
            </w:r>
          </w:p>
        </w:tc>
      </w:tr>
    </w:tbl>
    <w:p w14:paraId="13ACEE91" w14:textId="03314A43" w:rsidR="00BD5905" w:rsidRDefault="00D81687" w:rsidP="00BD590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L3 measurement</w:t>
      </w:r>
      <w:r w:rsidR="00ED0F84">
        <w:rPr>
          <w:rFonts w:ascii="Times New Roman" w:eastAsiaTheme="minorEastAsia" w:hAnsi="Times New Roman" w:cs="Times New Roman"/>
          <w:lang w:val="en-GB" w:eastAsia="zh-CN"/>
        </w:rPr>
        <w:t xml:space="preserve"> within gaps</w:t>
      </w:r>
      <w:r w:rsidR="00BD5905">
        <w:rPr>
          <w:rFonts w:ascii="Times New Roman" w:eastAsiaTheme="minorEastAsia" w:hAnsi="Times New Roman" w:cs="Times New Roman"/>
          <w:lang w:val="en-GB" w:eastAsia="zh-CN"/>
        </w:rPr>
        <w:t>, the</w:t>
      </w:r>
      <w:r>
        <w:rPr>
          <w:rFonts w:ascii="Times New Roman" w:eastAsiaTheme="minorEastAsia" w:hAnsi="Times New Roman" w:cs="Times New Roman"/>
          <w:lang w:val="en-GB" w:eastAsia="zh-CN"/>
        </w:rPr>
        <w:t xml:space="preserve"> consensus during last meeting is </w:t>
      </w:r>
      <w:r w:rsidR="00390ED5">
        <w:rPr>
          <w:rFonts w:ascii="Times New Roman" w:eastAsiaTheme="minorEastAsia" w:hAnsi="Times New Roman" w:cs="Times New Roman"/>
          <w:lang w:val="en-GB" w:eastAsia="zh-CN"/>
        </w:rPr>
        <w:t>to</w:t>
      </w:r>
      <w:r>
        <w:rPr>
          <w:rFonts w:ascii="Times New Roman" w:eastAsiaTheme="minorEastAsia" w:hAnsi="Times New Roman" w:cs="Times New Roman"/>
          <w:lang w:val="en-GB" w:eastAsia="zh-CN"/>
        </w:rPr>
        <w:t xml:space="preserve"> consider</w:t>
      </w:r>
      <w:r w:rsidR="00BF7579">
        <w:rPr>
          <w:rFonts w:ascii="Times New Roman" w:eastAsiaTheme="minorEastAsia" w:hAnsi="Times New Roman" w:cs="Times New Roman"/>
          <w:lang w:val="en-GB" w:eastAsia="zh-CN"/>
        </w:rPr>
        <w:t xml:space="preserve"> it</w:t>
      </w:r>
      <w:r w:rsidR="00BD5905">
        <w:rPr>
          <w:rFonts w:ascii="Times New Roman" w:eastAsiaTheme="minorEastAsia" w:hAnsi="Times New Roman" w:cs="Times New Roman"/>
          <w:lang w:val="en-GB" w:eastAsia="zh-CN"/>
        </w:rPr>
        <w:t>.</w:t>
      </w:r>
      <w:r w:rsidR="00210933">
        <w:rPr>
          <w:rFonts w:ascii="Times New Roman" w:eastAsiaTheme="minorEastAsia" w:hAnsi="Times New Roman" w:cs="Times New Roman"/>
          <w:lang w:val="en-GB" w:eastAsia="zh-CN"/>
        </w:rPr>
        <w:t xml:space="preserve"> In this case, some gap occasions will be skipped </w:t>
      </w:r>
      <w:r w:rsidR="00924F7D">
        <w:rPr>
          <w:rFonts w:ascii="Times New Roman" w:eastAsiaTheme="minorEastAsia" w:hAnsi="Times New Roman" w:cs="Times New Roman"/>
          <w:lang w:val="en-GB" w:eastAsia="zh-CN"/>
        </w:rPr>
        <w:t xml:space="preserve">and </w:t>
      </w:r>
      <w:r w:rsidR="00003021">
        <w:rPr>
          <w:rFonts w:ascii="Times New Roman" w:eastAsiaTheme="minorEastAsia" w:hAnsi="Times New Roman" w:cs="Times New Roman"/>
          <w:lang w:val="en-GB" w:eastAsia="zh-CN"/>
        </w:rPr>
        <w:t xml:space="preserve">the whole </w:t>
      </w:r>
      <w:r w:rsidR="00924F7D">
        <w:rPr>
          <w:rFonts w:ascii="Times New Roman" w:eastAsiaTheme="minorEastAsia" w:hAnsi="Times New Roman" w:cs="Times New Roman"/>
          <w:lang w:val="en-GB" w:eastAsia="zh-CN"/>
        </w:rPr>
        <w:t>MGL</w:t>
      </w:r>
      <w:r w:rsidR="00003021">
        <w:rPr>
          <w:rFonts w:ascii="Times New Roman" w:eastAsiaTheme="minorEastAsia" w:hAnsi="Times New Roman" w:cs="Times New Roman"/>
          <w:lang w:val="en-GB" w:eastAsia="zh-CN"/>
        </w:rPr>
        <w:t xml:space="preserve"> (1.5ms ~ 20ms)</w:t>
      </w:r>
      <w:r w:rsidR="00924F7D">
        <w:rPr>
          <w:rFonts w:ascii="Times New Roman" w:eastAsiaTheme="minorEastAsia" w:hAnsi="Times New Roman" w:cs="Times New Roman"/>
          <w:lang w:val="en-GB" w:eastAsia="zh-CN"/>
        </w:rPr>
        <w:t xml:space="preserve"> could be released </w:t>
      </w:r>
      <w:r w:rsidR="008B6B53">
        <w:rPr>
          <w:rFonts w:ascii="Times New Roman" w:eastAsiaTheme="minorEastAsia" w:hAnsi="Times New Roman" w:cs="Times New Roman"/>
          <w:lang w:val="en-GB" w:eastAsia="zh-CN"/>
        </w:rPr>
        <w:t>for</w:t>
      </w:r>
      <w:r w:rsidR="00924F7D">
        <w:rPr>
          <w:rFonts w:ascii="Times New Roman" w:eastAsiaTheme="minorEastAsia" w:hAnsi="Times New Roman" w:cs="Times New Roman"/>
          <w:lang w:val="en-GB" w:eastAsia="zh-CN"/>
        </w:rPr>
        <w:t xml:space="preserve"> XR data Tx/Rx</w:t>
      </w:r>
      <w:r w:rsidR="00924F7D">
        <w:rPr>
          <w:rFonts w:ascii="Times New Roman" w:eastAsiaTheme="minorEastAsia" w:hAnsi="Times New Roman" w:cs="Times New Roman" w:hint="eastAsia"/>
          <w:lang w:val="en-GB" w:eastAsia="zh-CN"/>
        </w:rPr>
        <w:t>.</w:t>
      </w:r>
      <w:r w:rsidR="00924F7D">
        <w:rPr>
          <w:rFonts w:ascii="Times New Roman" w:eastAsiaTheme="minorEastAsia" w:hAnsi="Times New Roman" w:cs="Times New Roman"/>
          <w:lang w:val="en-GB" w:eastAsia="zh-CN"/>
        </w:rPr>
        <w:t xml:space="preserve"> </w:t>
      </w:r>
      <w:r w:rsidR="00FD6A48">
        <w:rPr>
          <w:rFonts w:ascii="Times New Roman" w:eastAsiaTheme="minorEastAsia" w:hAnsi="Times New Roman" w:cs="Times New Roman"/>
          <w:lang w:val="en-GB" w:eastAsia="zh-CN"/>
        </w:rPr>
        <w:t>For L3 measurement without gaps, the scheduling restrictions</w:t>
      </w:r>
      <w:r w:rsidR="00C44205">
        <w:rPr>
          <w:rFonts w:ascii="Times New Roman" w:eastAsiaTheme="minorEastAsia" w:hAnsi="Times New Roman" w:cs="Times New Roman"/>
          <w:lang w:val="en-GB" w:eastAsia="zh-CN"/>
        </w:rPr>
        <w:t xml:space="preserve"> may apply to </w:t>
      </w:r>
      <w:r w:rsidR="009854FB">
        <w:rPr>
          <w:rFonts w:ascii="Times New Roman" w:eastAsiaTheme="minorEastAsia" w:hAnsi="Times New Roman" w:cs="Times New Roman"/>
          <w:lang w:val="en-GB" w:eastAsia="zh-CN"/>
        </w:rPr>
        <w:t xml:space="preserve">partial or </w:t>
      </w:r>
      <w:r w:rsidR="00710FC3">
        <w:rPr>
          <w:rFonts w:ascii="Times New Roman" w:eastAsiaTheme="minorEastAsia" w:hAnsi="Times New Roman" w:cs="Times New Roman"/>
          <w:lang w:val="en-GB" w:eastAsia="zh-CN"/>
        </w:rPr>
        <w:t xml:space="preserve">all </w:t>
      </w:r>
      <w:r w:rsidR="00C44205">
        <w:rPr>
          <w:rFonts w:ascii="Times New Roman" w:eastAsiaTheme="minorEastAsia" w:hAnsi="Times New Roman" w:cs="Times New Roman"/>
          <w:lang w:val="en-GB" w:eastAsia="zh-CN"/>
        </w:rPr>
        <w:t xml:space="preserve">the </w:t>
      </w:r>
      <w:r w:rsidR="00710FC3">
        <w:rPr>
          <w:rFonts w:ascii="Times New Roman" w:eastAsiaTheme="minorEastAsia" w:hAnsi="Times New Roman" w:cs="Times New Roman"/>
          <w:lang w:val="en-GB" w:eastAsia="zh-CN"/>
        </w:rPr>
        <w:t xml:space="preserve">symbols within </w:t>
      </w:r>
      <w:r w:rsidR="00C44205">
        <w:rPr>
          <w:rFonts w:ascii="Times New Roman" w:eastAsiaTheme="minorEastAsia" w:hAnsi="Times New Roman" w:cs="Times New Roman"/>
          <w:lang w:val="en-GB" w:eastAsia="zh-CN"/>
        </w:rPr>
        <w:t>SMTC window</w:t>
      </w:r>
      <w:r w:rsidR="00507977">
        <w:rPr>
          <w:rFonts w:ascii="Times New Roman" w:eastAsiaTheme="minorEastAsia" w:hAnsi="Times New Roman" w:cs="Times New Roman"/>
          <w:lang w:val="en-GB" w:eastAsia="zh-CN"/>
        </w:rPr>
        <w:t xml:space="preserve"> </w:t>
      </w:r>
      <w:r w:rsidR="00830DCD">
        <w:rPr>
          <w:rFonts w:ascii="Times New Roman" w:eastAsiaTheme="minorEastAsia" w:hAnsi="Times New Roman" w:cs="Times New Roman"/>
          <w:lang w:val="en-GB" w:eastAsia="zh-CN"/>
        </w:rPr>
        <w:t>duration</w:t>
      </w:r>
      <w:r w:rsidR="00507977">
        <w:rPr>
          <w:rFonts w:ascii="Times New Roman" w:eastAsiaTheme="minorEastAsia" w:hAnsi="Times New Roman" w:cs="Times New Roman"/>
          <w:lang w:val="en-GB" w:eastAsia="zh-CN"/>
        </w:rPr>
        <w:t xml:space="preserve">. </w:t>
      </w:r>
      <w:r w:rsidR="001E36B7">
        <w:rPr>
          <w:rFonts w:ascii="Times New Roman" w:eastAsiaTheme="minorEastAsia" w:hAnsi="Times New Roman" w:cs="Times New Roman"/>
          <w:lang w:val="en-GB" w:eastAsia="zh-CN"/>
        </w:rPr>
        <w:t>Similar</w:t>
      </w:r>
      <w:r w:rsidR="003C40D8">
        <w:rPr>
          <w:rFonts w:ascii="Times New Roman" w:eastAsiaTheme="minorEastAsia" w:hAnsi="Times New Roman" w:cs="Times New Roman"/>
          <w:lang w:val="en-GB" w:eastAsia="zh-CN"/>
        </w:rPr>
        <w:t xml:space="preserve"> to L1 measurement</w:t>
      </w:r>
      <w:r w:rsidR="001E36B7">
        <w:rPr>
          <w:rFonts w:ascii="Times New Roman" w:eastAsiaTheme="minorEastAsia" w:hAnsi="Times New Roman" w:cs="Times New Roman"/>
          <w:lang w:val="en-GB" w:eastAsia="zh-CN"/>
        </w:rPr>
        <w:t>, t</w:t>
      </w:r>
      <w:r w:rsidR="0029717D">
        <w:rPr>
          <w:rFonts w:ascii="Times New Roman" w:eastAsiaTheme="minorEastAsia" w:hAnsi="Times New Roman" w:cs="Times New Roman"/>
          <w:lang w:val="en-GB" w:eastAsia="zh-CN"/>
        </w:rPr>
        <w:t xml:space="preserve">he benefit to skip L3 measurement occasion </w:t>
      </w:r>
      <w:r w:rsidR="00B34641">
        <w:rPr>
          <w:rFonts w:ascii="Times New Roman" w:eastAsiaTheme="minorEastAsia" w:hAnsi="Times New Roman" w:cs="Times New Roman"/>
          <w:lang w:val="en-GB" w:eastAsia="zh-CN"/>
        </w:rPr>
        <w:t>without</w:t>
      </w:r>
      <w:r w:rsidR="0029717D">
        <w:rPr>
          <w:rFonts w:ascii="Times New Roman" w:eastAsiaTheme="minorEastAsia" w:hAnsi="Times New Roman" w:cs="Times New Roman"/>
          <w:lang w:val="en-GB" w:eastAsia="zh-CN"/>
        </w:rPr>
        <w:t xml:space="preserve"> gap </w:t>
      </w:r>
      <w:r w:rsidR="001E36B7">
        <w:rPr>
          <w:rFonts w:ascii="Times New Roman" w:eastAsiaTheme="minorEastAsia" w:hAnsi="Times New Roman" w:cs="Times New Roman"/>
          <w:lang w:val="en-GB" w:eastAsia="zh-CN"/>
        </w:rPr>
        <w:t>is limited and could be de</w:t>
      </w:r>
      <w:r w:rsidR="00D774BB">
        <w:rPr>
          <w:rFonts w:ascii="Times New Roman" w:eastAsiaTheme="minorEastAsia" w:hAnsi="Times New Roman" w:cs="Times New Roman"/>
          <w:lang w:val="en-GB" w:eastAsia="zh-CN"/>
        </w:rPr>
        <w:t>prioritized</w:t>
      </w:r>
      <w:r w:rsidR="00217713">
        <w:rPr>
          <w:rFonts w:ascii="Times New Roman" w:eastAsiaTheme="minorEastAsia" w:hAnsi="Times New Roman" w:cs="Times New Roman"/>
          <w:lang w:val="en-GB" w:eastAsia="zh-CN"/>
        </w:rPr>
        <w:t>.</w:t>
      </w:r>
      <w:r w:rsidR="001E36B7">
        <w:rPr>
          <w:rFonts w:ascii="Times New Roman" w:eastAsiaTheme="minorEastAsia" w:hAnsi="Times New Roman" w:cs="Times New Roman" w:hint="eastAsia"/>
          <w:lang w:val="en-GB" w:eastAsia="zh-CN"/>
        </w:rPr>
        <w:t xml:space="preserve"> </w:t>
      </w:r>
      <w:r w:rsidR="00F5573F">
        <w:rPr>
          <w:rFonts w:ascii="Times New Roman" w:eastAsiaTheme="minorEastAsia" w:hAnsi="Times New Roman" w:cs="Times New Roman"/>
          <w:lang w:val="en-GB" w:eastAsia="zh-CN"/>
        </w:rPr>
        <w:t>Besides scheduling restrictions, L3 measurement without gaps may also cause short interruption around measurement occasions</w:t>
      </w:r>
      <w:r w:rsidR="008913AA">
        <w:rPr>
          <w:rFonts w:ascii="Times New Roman" w:eastAsiaTheme="minorEastAsia" w:hAnsi="Times New Roman" w:cs="Times New Roman"/>
          <w:lang w:val="en-GB" w:eastAsia="zh-CN"/>
        </w:rPr>
        <w:t>,</w:t>
      </w:r>
      <w:r w:rsidR="00F5573F">
        <w:rPr>
          <w:rFonts w:ascii="Times New Roman" w:eastAsiaTheme="minorEastAsia" w:hAnsi="Times New Roman" w:cs="Times New Roman"/>
          <w:lang w:val="en-GB" w:eastAsia="zh-CN"/>
        </w:rPr>
        <w:t xml:space="preserve"> which is discussed and specified in Rel-18 MG enhancements</w:t>
      </w:r>
      <w:r w:rsidR="006504FA">
        <w:rPr>
          <w:rFonts w:ascii="Times New Roman" w:eastAsiaTheme="minorEastAsia" w:hAnsi="Times New Roman" w:cs="Times New Roman"/>
          <w:lang w:val="en-GB" w:eastAsia="zh-CN"/>
        </w:rPr>
        <w:t xml:space="preserve"> WI</w:t>
      </w:r>
      <w:r w:rsidR="00F5573F">
        <w:rPr>
          <w:rFonts w:ascii="Times New Roman" w:eastAsiaTheme="minorEastAsia" w:hAnsi="Times New Roman" w:cs="Times New Roman"/>
          <w:lang w:val="en-GB" w:eastAsia="zh-CN"/>
        </w:rPr>
        <w:t xml:space="preserve">. </w:t>
      </w:r>
      <w:r w:rsidR="00B753F2">
        <w:rPr>
          <w:rFonts w:ascii="Times New Roman" w:eastAsiaTheme="minorEastAsia" w:hAnsi="Times New Roman" w:cs="Times New Roman"/>
          <w:lang w:val="en-GB" w:eastAsia="zh-CN"/>
        </w:rPr>
        <w:t xml:space="preserve">However, </w:t>
      </w:r>
      <w:r w:rsidR="00BD6434">
        <w:rPr>
          <w:rFonts w:ascii="Times New Roman" w:eastAsiaTheme="minorEastAsia" w:hAnsi="Times New Roman" w:cs="Times New Roman"/>
          <w:lang w:val="en-GB" w:eastAsia="zh-CN"/>
        </w:rPr>
        <w:t xml:space="preserve">the </w:t>
      </w:r>
      <w:r w:rsidR="00B753F2">
        <w:rPr>
          <w:rFonts w:ascii="Times New Roman" w:eastAsiaTheme="minorEastAsia" w:hAnsi="Times New Roman" w:cs="Times New Roman"/>
          <w:lang w:val="en-GB" w:eastAsia="zh-CN"/>
        </w:rPr>
        <w:t xml:space="preserve">exact interruption location is not </w:t>
      </w:r>
      <w:r w:rsidR="00F94C09">
        <w:rPr>
          <w:rFonts w:ascii="Times New Roman" w:eastAsiaTheme="minorEastAsia" w:hAnsi="Times New Roman" w:cs="Times New Roman"/>
          <w:lang w:val="en-GB" w:eastAsia="zh-CN"/>
        </w:rPr>
        <w:t xml:space="preserve">defined </w:t>
      </w:r>
      <w:r w:rsidR="00F94C09">
        <w:rPr>
          <w:rFonts w:ascii="Times New Roman" w:eastAsiaTheme="minorEastAsia" w:hAnsi="Times New Roman" w:cs="Times New Roman"/>
          <w:lang w:val="en-GB" w:eastAsia="zh-CN"/>
        </w:rPr>
        <w:lastRenderedPageBreak/>
        <w:t xml:space="preserve">and it </w:t>
      </w:r>
      <w:r w:rsidR="00782FDE">
        <w:rPr>
          <w:rFonts w:ascii="Times New Roman" w:eastAsiaTheme="minorEastAsia" w:hAnsi="Times New Roman" w:cs="Times New Roman"/>
          <w:lang w:val="en-GB" w:eastAsia="zh-CN"/>
        </w:rPr>
        <w:t>may</w:t>
      </w:r>
      <w:r w:rsidR="00F94C09">
        <w:rPr>
          <w:rFonts w:ascii="Times New Roman" w:eastAsiaTheme="minorEastAsia" w:hAnsi="Times New Roman" w:cs="Times New Roman"/>
          <w:lang w:val="en-GB" w:eastAsia="zh-CN"/>
        </w:rPr>
        <w:t xml:space="preserve"> occur </w:t>
      </w:r>
      <w:r w:rsidR="00B4600C">
        <w:rPr>
          <w:rFonts w:ascii="Times New Roman" w:eastAsiaTheme="minorEastAsia" w:hAnsi="Times New Roman" w:cs="Times New Roman"/>
          <w:lang w:val="en-GB" w:eastAsia="zh-CN"/>
        </w:rPr>
        <w:t xml:space="preserve">[4ms] </w:t>
      </w:r>
      <w:r w:rsidR="00F94C09">
        <w:rPr>
          <w:rFonts w:ascii="Times New Roman" w:eastAsiaTheme="minorEastAsia" w:hAnsi="Times New Roman" w:cs="Times New Roman"/>
          <w:lang w:val="en-GB" w:eastAsia="zh-CN"/>
        </w:rPr>
        <w:t xml:space="preserve">before SMTC occasions depending on UE implementation. </w:t>
      </w:r>
      <w:r w:rsidR="00B4600C">
        <w:rPr>
          <w:rFonts w:ascii="Times New Roman" w:eastAsiaTheme="minorEastAsia" w:hAnsi="Times New Roman" w:cs="Times New Roman"/>
          <w:lang w:val="en-GB" w:eastAsia="zh-CN"/>
        </w:rPr>
        <w:t xml:space="preserve">The timeline to skip such the SMTC occasion with scheduling restriction and uncertain interruption will be complicated. </w:t>
      </w:r>
    </w:p>
    <w:p w14:paraId="0CD5ECCD" w14:textId="447745DA" w:rsidR="00074C14" w:rsidRDefault="00BD5905" w:rsidP="00BD5905">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xml:space="preserve">: </w:t>
      </w:r>
      <w:r w:rsidR="00201775">
        <w:rPr>
          <w:rFonts w:ascii="Times New Roman" w:eastAsiaTheme="minorEastAsia" w:hAnsi="Times New Roman" w:cs="Times New Roman"/>
          <w:b/>
          <w:lang w:val="en-GB" w:eastAsia="zh-CN"/>
        </w:rPr>
        <w:t xml:space="preserve">Deprioritize </w:t>
      </w:r>
      <w:r w:rsidR="001D3CB5">
        <w:rPr>
          <w:rFonts w:ascii="Times New Roman" w:eastAsiaTheme="minorEastAsia" w:hAnsi="Times New Roman" w:cs="Times New Roman"/>
          <w:b/>
          <w:lang w:val="en-GB" w:eastAsia="zh-CN"/>
        </w:rPr>
        <w:t xml:space="preserve">Tx/Rx on </w:t>
      </w:r>
      <w:r w:rsidR="005104BC">
        <w:rPr>
          <w:rFonts w:ascii="Times New Roman" w:eastAsiaTheme="minorEastAsia" w:hAnsi="Times New Roman" w:cs="Times New Roman"/>
          <w:b/>
          <w:lang w:val="en-GB" w:eastAsia="zh-CN"/>
        </w:rPr>
        <w:t xml:space="preserve">the scheduling restricted symbols due to </w:t>
      </w:r>
      <w:r w:rsidR="00087E29">
        <w:rPr>
          <w:rFonts w:ascii="Times New Roman" w:eastAsiaTheme="minorEastAsia" w:hAnsi="Times New Roman" w:cs="Times New Roman"/>
          <w:b/>
          <w:lang w:val="en-GB" w:eastAsia="zh-CN"/>
        </w:rPr>
        <w:t xml:space="preserve">L3 measurement without gaps. </w:t>
      </w:r>
    </w:p>
    <w:p w14:paraId="73A92475" w14:textId="77777777" w:rsidR="00E94AA3" w:rsidRDefault="00846924" w:rsidP="002F1989">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When</w:t>
      </w:r>
      <w:r w:rsidR="00ED1D9B">
        <w:rPr>
          <w:rFonts w:ascii="Times New Roman" w:eastAsiaTheme="minorEastAsia" w:hAnsi="Times New Roman" w:cs="Times New Roman"/>
          <w:lang w:val="en-GB" w:eastAsia="zh-CN"/>
        </w:rPr>
        <w:t xml:space="preserve"> some measurement occasions are skipped for XR data Tx/Rx, </w:t>
      </w:r>
      <w:r w:rsidR="00E94AA3">
        <w:rPr>
          <w:rFonts w:ascii="Times New Roman" w:eastAsiaTheme="minorEastAsia" w:hAnsi="Times New Roman" w:cs="Times New Roman"/>
          <w:lang w:val="en-GB" w:eastAsia="zh-CN"/>
        </w:rPr>
        <w:t xml:space="preserve">the following two options could be considered to address </w:t>
      </w:r>
      <w:r w:rsidR="00E96FED">
        <w:rPr>
          <w:rFonts w:ascii="Times New Roman" w:eastAsiaTheme="minorEastAsia" w:hAnsi="Times New Roman" w:cs="Times New Roman"/>
          <w:lang w:val="en-GB" w:eastAsia="zh-CN"/>
        </w:rPr>
        <w:t xml:space="preserve">the potential RRM impacts </w:t>
      </w:r>
      <w:r w:rsidR="00E94AA3">
        <w:rPr>
          <w:rFonts w:ascii="Times New Roman" w:eastAsiaTheme="minorEastAsia" w:hAnsi="Times New Roman" w:cs="Times New Roman"/>
          <w:lang w:val="en-GB" w:eastAsia="zh-CN"/>
        </w:rPr>
        <w:t xml:space="preserve">basically: </w:t>
      </w:r>
    </w:p>
    <w:p w14:paraId="40FEE018" w14:textId="5CD649DF" w:rsidR="00E94AA3" w:rsidRPr="00E17151" w:rsidRDefault="007C6702" w:rsidP="00E94AA3">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O</w:t>
      </w:r>
      <w:r w:rsidR="00125180" w:rsidRPr="00E17151">
        <w:rPr>
          <w:rFonts w:ascii="Times New Roman" w:eastAsiaTheme="minorEastAsia" w:hAnsi="Times New Roman" w:cs="Times New Roman"/>
          <w:sz w:val="20"/>
          <w:lang w:val="en-GB" w:eastAsia="zh-CN"/>
        </w:rPr>
        <w:t>ption 1</w:t>
      </w:r>
      <w:r w:rsidR="000A6CF8" w:rsidRPr="00E17151">
        <w:rPr>
          <w:rFonts w:ascii="Times New Roman" w:eastAsiaTheme="minorEastAsia" w:hAnsi="Times New Roman" w:cs="Times New Roman"/>
          <w:sz w:val="20"/>
          <w:lang w:val="en-GB" w:eastAsia="zh-CN"/>
        </w:rPr>
        <w:t xml:space="preserve">: </w:t>
      </w:r>
      <w:r w:rsidR="004D32DE" w:rsidRPr="00E17151">
        <w:rPr>
          <w:rFonts w:ascii="Times New Roman" w:eastAsiaTheme="minorEastAsia" w:hAnsi="Times New Roman" w:cs="Times New Roman"/>
          <w:sz w:val="20"/>
          <w:lang w:val="en-GB" w:eastAsia="zh-CN"/>
        </w:rPr>
        <w:t>extend the delay and keep the accuracy requirement</w:t>
      </w:r>
    </w:p>
    <w:p w14:paraId="347FC9E1" w14:textId="23DCE9B3" w:rsidR="00E94AA3" w:rsidRPr="00E17151" w:rsidRDefault="007C6702" w:rsidP="00E94AA3">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O</w:t>
      </w:r>
      <w:r w:rsidR="00125180" w:rsidRPr="00E17151">
        <w:rPr>
          <w:rFonts w:ascii="Times New Roman" w:eastAsiaTheme="minorEastAsia" w:hAnsi="Times New Roman" w:cs="Times New Roman"/>
          <w:sz w:val="20"/>
          <w:lang w:val="en-GB" w:eastAsia="zh-CN"/>
        </w:rPr>
        <w:t xml:space="preserve">ption </w:t>
      </w:r>
      <w:r w:rsidR="004D32DE" w:rsidRPr="00E17151">
        <w:rPr>
          <w:rFonts w:ascii="Times New Roman" w:eastAsiaTheme="minorEastAsia" w:hAnsi="Times New Roman" w:cs="Times New Roman"/>
          <w:sz w:val="20"/>
          <w:lang w:val="en-GB" w:eastAsia="zh-CN"/>
        </w:rPr>
        <w:t>2</w:t>
      </w:r>
      <w:r w:rsidR="000A6CF8" w:rsidRPr="00E17151">
        <w:rPr>
          <w:rFonts w:ascii="Times New Roman" w:eastAsiaTheme="minorEastAsia" w:hAnsi="Times New Roman" w:cs="Times New Roman"/>
          <w:sz w:val="20"/>
          <w:lang w:val="en-GB" w:eastAsia="zh-CN"/>
        </w:rPr>
        <w:t>:</w:t>
      </w:r>
      <w:r w:rsidR="004D32DE" w:rsidRPr="00E17151">
        <w:rPr>
          <w:rFonts w:ascii="Times New Roman" w:eastAsiaTheme="minorEastAsia" w:hAnsi="Times New Roman" w:cs="Times New Roman"/>
          <w:sz w:val="20"/>
          <w:lang w:val="en-GB" w:eastAsia="zh-CN"/>
        </w:rPr>
        <w:t xml:space="preserve"> keep the delay and enhance the accuracy requirement</w:t>
      </w:r>
    </w:p>
    <w:p w14:paraId="196202A3" w14:textId="5F388EA6" w:rsidR="00ED1D9B" w:rsidRDefault="00125180" w:rsidP="002F1989">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sidR="00E94AA3">
        <w:rPr>
          <w:rFonts w:ascii="Times New Roman" w:eastAsiaTheme="minorEastAsia" w:hAnsi="Times New Roman" w:cs="Times New Roman"/>
          <w:lang w:val="en-GB" w:eastAsia="zh-CN"/>
        </w:rPr>
        <w:t xml:space="preserve"> has been </w:t>
      </w:r>
      <w:r w:rsidR="00DA366E">
        <w:rPr>
          <w:rFonts w:ascii="Times New Roman" w:eastAsiaTheme="minorEastAsia" w:hAnsi="Times New Roman" w:cs="Times New Roman"/>
          <w:lang w:val="en-GB" w:eastAsia="zh-CN"/>
        </w:rPr>
        <w:t>widely used</w:t>
      </w:r>
      <w:r w:rsidR="004C0107">
        <w:rPr>
          <w:rFonts w:ascii="Times New Roman" w:eastAsiaTheme="minorEastAsia" w:hAnsi="Times New Roman" w:cs="Times New Roman"/>
          <w:lang w:val="en-GB" w:eastAsia="zh-CN"/>
        </w:rPr>
        <w:t xml:space="preserve"> with different implementation methods, for example, by introducing scaling factor </w:t>
      </w:r>
      <w:proofErr w:type="spellStart"/>
      <w:r w:rsidR="004C0107">
        <w:rPr>
          <w:rFonts w:ascii="Times New Roman" w:eastAsiaTheme="minorEastAsia" w:hAnsi="Times New Roman" w:cs="Times New Roman"/>
          <w:lang w:val="en-GB" w:eastAsia="zh-CN"/>
        </w:rPr>
        <w:t>Kgap</w:t>
      </w:r>
      <w:proofErr w:type="spellEnd"/>
      <w:r w:rsidR="004C0107">
        <w:rPr>
          <w:rFonts w:ascii="Times New Roman" w:eastAsiaTheme="minorEastAsia" w:hAnsi="Times New Roman" w:cs="Times New Roman"/>
          <w:lang w:val="en-GB" w:eastAsia="zh-CN"/>
        </w:rPr>
        <w:t xml:space="preserve"> to extend delay requirement due to dropped gap occasions in concurrent gap, or by introducing </w:t>
      </w:r>
      <w:r w:rsidR="00BC57B3">
        <w:rPr>
          <w:rFonts w:ascii="Times New Roman" w:eastAsiaTheme="minorEastAsia" w:hAnsi="Times New Roman" w:cs="Times New Roman"/>
          <w:lang w:val="en-GB" w:eastAsia="zh-CN"/>
        </w:rPr>
        <w:t xml:space="preserve">extra samples like </w:t>
      </w:r>
      <w:proofErr w:type="spellStart"/>
      <w:r w:rsidR="00BC57B3">
        <w:rPr>
          <w:rFonts w:ascii="Times New Roman" w:eastAsiaTheme="minorEastAsia" w:hAnsi="Times New Roman" w:cs="Times New Roman"/>
          <w:lang w:val="en-GB" w:eastAsia="zh-CN"/>
        </w:rPr>
        <w:t>L</w:t>
      </w:r>
      <w:r w:rsidR="00BC57B3" w:rsidRPr="004E499D">
        <w:rPr>
          <w:rFonts w:ascii="Times New Roman" w:eastAsiaTheme="minorEastAsia" w:hAnsi="Times New Roman" w:cs="Times New Roman"/>
          <w:vertAlign w:val="subscript"/>
          <w:lang w:val="en-GB" w:eastAsia="zh-CN"/>
        </w:rPr>
        <w:t>pss</w:t>
      </w:r>
      <w:proofErr w:type="spellEnd"/>
      <w:r w:rsidR="00BC57B3" w:rsidRPr="004E499D">
        <w:rPr>
          <w:rFonts w:ascii="Times New Roman" w:eastAsiaTheme="minorEastAsia" w:hAnsi="Times New Roman" w:cs="Times New Roman"/>
          <w:vertAlign w:val="subscript"/>
          <w:lang w:val="en-GB" w:eastAsia="zh-CN"/>
        </w:rPr>
        <w:t>/</w:t>
      </w:r>
      <w:proofErr w:type="spellStart"/>
      <w:r w:rsidR="00BC57B3" w:rsidRPr="004E499D">
        <w:rPr>
          <w:rFonts w:ascii="Times New Roman" w:eastAsiaTheme="minorEastAsia" w:hAnsi="Times New Roman" w:cs="Times New Roman"/>
          <w:vertAlign w:val="subscript"/>
          <w:lang w:val="en-GB" w:eastAsia="zh-CN"/>
        </w:rPr>
        <w:t>sss</w:t>
      </w:r>
      <w:proofErr w:type="spellEnd"/>
      <w:r w:rsidR="005F428A">
        <w:rPr>
          <w:rFonts w:ascii="Times New Roman" w:eastAsiaTheme="minorEastAsia" w:hAnsi="Times New Roman" w:cs="Times New Roman"/>
          <w:lang w:val="en-GB" w:eastAsia="zh-CN"/>
        </w:rPr>
        <w:t xml:space="preserve"> </w:t>
      </w:r>
      <w:r w:rsidR="00BC57B3">
        <w:rPr>
          <w:rFonts w:ascii="Times New Roman" w:eastAsiaTheme="minorEastAsia" w:hAnsi="Times New Roman" w:cs="Times New Roman" w:hint="eastAsia"/>
          <w:lang w:val="en-GB" w:eastAsia="zh-CN"/>
        </w:rPr>
        <w:t>t</w:t>
      </w:r>
      <w:r w:rsidR="00BC57B3">
        <w:rPr>
          <w:rFonts w:ascii="Times New Roman" w:eastAsiaTheme="minorEastAsia" w:hAnsi="Times New Roman" w:cs="Times New Roman"/>
          <w:lang w:val="en-GB" w:eastAsia="zh-CN"/>
        </w:rPr>
        <w:t xml:space="preserve">o extend delay requirement due to unavailable SSB occasions due to LBT failure in NR-U. </w:t>
      </w:r>
      <w:r w:rsidR="00BE64D0">
        <w:rPr>
          <w:rFonts w:ascii="Times New Roman" w:eastAsiaTheme="minorEastAsia" w:hAnsi="Times New Roman" w:cs="Times New Roman"/>
          <w:lang w:val="en-GB" w:eastAsia="zh-CN"/>
        </w:rPr>
        <w:t xml:space="preserve">We slightly prefer to </w:t>
      </w:r>
      <w:r w:rsidR="00EE25D6">
        <w:rPr>
          <w:rFonts w:ascii="Times New Roman" w:eastAsiaTheme="minorEastAsia" w:hAnsi="Times New Roman" w:cs="Times New Roman"/>
          <w:lang w:val="en-GB" w:eastAsia="zh-CN"/>
        </w:rPr>
        <w:t>take</w:t>
      </w:r>
      <w:r w:rsidR="00BE64D0">
        <w:rPr>
          <w:rFonts w:ascii="Times New Roman" w:eastAsiaTheme="minorEastAsia" w:hAnsi="Times New Roman" w:cs="Times New Roman"/>
          <w:lang w:val="en-GB" w:eastAsia="zh-CN"/>
        </w:rPr>
        <w:t xml:space="preserve"> option 1 as the starting point</w:t>
      </w:r>
      <w:r w:rsidR="00EE25D6">
        <w:rPr>
          <w:rFonts w:ascii="Times New Roman" w:eastAsiaTheme="minorEastAsia" w:hAnsi="Times New Roman" w:cs="Times New Roman"/>
          <w:lang w:val="en-GB" w:eastAsia="zh-CN"/>
        </w:rPr>
        <w:t>, and can further discuss whether the existing approaches</w:t>
      </w:r>
      <w:r w:rsidR="00990AEE">
        <w:rPr>
          <w:rFonts w:ascii="Times New Roman" w:eastAsiaTheme="minorEastAsia" w:hAnsi="Times New Roman" w:cs="Times New Roman"/>
          <w:lang w:val="en-GB" w:eastAsia="zh-CN"/>
        </w:rPr>
        <w:t xml:space="preserve"> could be reused</w:t>
      </w:r>
      <w:r w:rsidR="00EE25D6">
        <w:rPr>
          <w:rFonts w:ascii="Times New Roman" w:eastAsiaTheme="minorEastAsia" w:hAnsi="Times New Roman" w:cs="Times New Roman"/>
          <w:lang w:val="en-GB" w:eastAsia="zh-CN"/>
        </w:rPr>
        <w:t xml:space="preserve"> or a new approach </w:t>
      </w:r>
      <w:r w:rsidR="00990AEE">
        <w:rPr>
          <w:rFonts w:ascii="Times New Roman" w:eastAsiaTheme="minorEastAsia" w:hAnsi="Times New Roman" w:cs="Times New Roman"/>
          <w:lang w:val="en-GB" w:eastAsia="zh-CN"/>
        </w:rPr>
        <w:t xml:space="preserve">is needed. </w:t>
      </w:r>
      <w:r w:rsidR="00C3541A">
        <w:rPr>
          <w:rFonts w:ascii="Times New Roman" w:eastAsiaTheme="minorEastAsia" w:hAnsi="Times New Roman" w:cs="Times New Roman"/>
          <w:lang w:val="en-GB" w:eastAsia="zh-CN"/>
        </w:rPr>
        <w:t>The workload of option 2 is heavier than option 1.</w:t>
      </w:r>
      <w:r w:rsidR="00C20199">
        <w:rPr>
          <w:rFonts w:ascii="Times New Roman" w:eastAsiaTheme="minorEastAsia" w:hAnsi="Times New Roman" w:cs="Times New Roman"/>
          <w:lang w:val="en-GB" w:eastAsia="zh-CN"/>
        </w:rPr>
        <w:t xml:space="preserve"> Keeping the delay requirement will lead to less available measurement samples and accuracy loss. </w:t>
      </w:r>
      <w:r w:rsidR="00202DAB">
        <w:rPr>
          <w:rFonts w:ascii="Times New Roman" w:eastAsiaTheme="minorEastAsia" w:hAnsi="Times New Roman" w:cs="Times New Roman"/>
          <w:lang w:val="en-GB" w:eastAsia="zh-CN"/>
        </w:rPr>
        <w:t xml:space="preserve">Generally, </w:t>
      </w:r>
      <w:r w:rsidR="004A7DC4">
        <w:rPr>
          <w:rFonts w:ascii="Times New Roman" w:eastAsiaTheme="minorEastAsia" w:hAnsi="Times New Roman" w:cs="Times New Roman"/>
          <w:lang w:val="en-GB" w:eastAsia="zh-CN"/>
        </w:rPr>
        <w:t>a lot of</w:t>
      </w:r>
      <w:r w:rsidR="002336CD">
        <w:rPr>
          <w:rFonts w:ascii="Times New Roman" w:eastAsiaTheme="minorEastAsia" w:hAnsi="Times New Roman" w:cs="Times New Roman"/>
          <w:lang w:val="en-GB" w:eastAsia="zh-CN"/>
        </w:rPr>
        <w:t xml:space="preserve"> </w:t>
      </w:r>
      <w:r w:rsidR="00202DAB">
        <w:rPr>
          <w:rFonts w:ascii="Times New Roman" w:eastAsiaTheme="minorEastAsia" w:hAnsi="Times New Roman" w:cs="Times New Roman"/>
          <w:lang w:val="en-GB" w:eastAsia="zh-CN"/>
        </w:rPr>
        <w:t xml:space="preserve">simulations are </w:t>
      </w:r>
      <w:r w:rsidR="00202DAB" w:rsidRPr="00402EB5">
        <w:rPr>
          <w:rFonts w:ascii="Times New Roman" w:eastAsiaTheme="minorEastAsia" w:hAnsi="Times New Roman" w:cs="Times New Roman"/>
          <w:lang w:val="en-GB" w:eastAsia="zh-CN"/>
        </w:rPr>
        <w:t>required to evaluate how much accuracy requirements could be reached</w:t>
      </w:r>
      <w:r w:rsidR="00202DAB">
        <w:rPr>
          <w:rFonts w:ascii="Times New Roman" w:eastAsiaTheme="minorEastAsia" w:hAnsi="Times New Roman" w:cs="Times New Roman"/>
          <w:lang w:val="en-GB" w:eastAsia="zh-CN"/>
        </w:rPr>
        <w:t xml:space="preserve"> with less measurement samples.</w:t>
      </w:r>
      <w:r w:rsidR="004553C2">
        <w:rPr>
          <w:rFonts w:ascii="Times New Roman" w:eastAsiaTheme="minorEastAsia" w:hAnsi="Times New Roman" w:cs="Times New Roman"/>
          <w:lang w:val="en-GB" w:eastAsia="zh-CN"/>
        </w:rPr>
        <w:t xml:space="preserve"> It is hard and </w:t>
      </w:r>
      <w:r w:rsidR="0012467D">
        <w:rPr>
          <w:rFonts w:ascii="Times New Roman" w:eastAsiaTheme="minorEastAsia" w:hAnsi="Times New Roman" w:cs="Times New Roman"/>
          <w:lang w:val="en-GB" w:eastAsia="zh-CN"/>
        </w:rPr>
        <w:t>unadvisable</w:t>
      </w:r>
      <w:r w:rsidR="004553C2">
        <w:rPr>
          <w:rFonts w:ascii="Times New Roman" w:eastAsiaTheme="minorEastAsia" w:hAnsi="Times New Roman" w:cs="Times New Roman"/>
          <w:lang w:val="en-GB" w:eastAsia="zh-CN"/>
        </w:rPr>
        <w:t xml:space="preserve"> to re-simulate</w:t>
      </w:r>
      <w:r w:rsidR="0012467D">
        <w:rPr>
          <w:rFonts w:ascii="Times New Roman" w:eastAsiaTheme="minorEastAsia" w:hAnsi="Times New Roman" w:cs="Times New Roman"/>
          <w:lang w:val="en-GB" w:eastAsia="zh-CN"/>
        </w:rPr>
        <w:t xml:space="preserve"> all the impacted measurement types.</w:t>
      </w:r>
      <w:r w:rsidR="004553C2">
        <w:rPr>
          <w:rFonts w:ascii="Times New Roman" w:eastAsiaTheme="minorEastAsia" w:hAnsi="Times New Roman" w:cs="Times New Roman"/>
          <w:lang w:val="en-GB" w:eastAsia="zh-CN"/>
        </w:rPr>
        <w:t xml:space="preserve"> </w:t>
      </w:r>
    </w:p>
    <w:p w14:paraId="706CBCE5" w14:textId="76918C89" w:rsidR="00032922" w:rsidRPr="008D5563" w:rsidRDefault="002F1989" w:rsidP="00032922">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265B5C">
        <w:rPr>
          <w:rFonts w:ascii="Times New Roman" w:eastAsiaTheme="minorEastAsia" w:hAnsi="Times New Roman" w:cs="Times New Roman"/>
          <w:b/>
          <w:lang w:val="en-GB" w:eastAsia="zh-CN"/>
        </w:rPr>
        <w:t xml:space="preserve">: </w:t>
      </w:r>
      <w:r w:rsidR="00D26498">
        <w:rPr>
          <w:rFonts w:ascii="Times New Roman" w:eastAsiaTheme="minorEastAsia" w:hAnsi="Times New Roman" w:cs="Times New Roman"/>
          <w:b/>
          <w:lang w:val="en-GB" w:eastAsia="zh-CN"/>
        </w:rPr>
        <w:t xml:space="preserve">To reflect the RRM impacts due to measurement cancellation/skipping, </w:t>
      </w:r>
      <w:r w:rsidR="0050307B">
        <w:rPr>
          <w:rFonts w:ascii="Times New Roman" w:eastAsiaTheme="minorEastAsia" w:hAnsi="Times New Roman" w:cs="Times New Roman"/>
          <w:b/>
          <w:lang w:val="en-GB" w:eastAsia="zh-CN"/>
        </w:rPr>
        <w:t xml:space="preserve">extend the delay and keep the accuracy requirements could be considered as the baseline. </w:t>
      </w:r>
    </w:p>
    <w:tbl>
      <w:tblPr>
        <w:tblStyle w:val="afc"/>
        <w:tblW w:w="0" w:type="auto"/>
        <w:tblLook w:val="04A0" w:firstRow="1" w:lastRow="0" w:firstColumn="1" w:lastColumn="0" w:noHBand="0" w:noVBand="1"/>
      </w:tblPr>
      <w:tblGrid>
        <w:gridCol w:w="9629"/>
      </w:tblGrid>
      <w:tr w:rsidR="00787612" w14:paraId="5735A3D5" w14:textId="77777777" w:rsidTr="00787612">
        <w:tc>
          <w:tcPr>
            <w:tcW w:w="9629" w:type="dxa"/>
          </w:tcPr>
          <w:p w14:paraId="7DE5F296" w14:textId="77777777" w:rsidR="00787612" w:rsidRPr="00787612" w:rsidRDefault="00787612" w:rsidP="00787612">
            <w:pPr>
              <w:pStyle w:val="31"/>
              <w:outlineLvl w:val="2"/>
              <w:rPr>
                <w:rFonts w:ascii="Times New Roman" w:hAnsi="Times New Roman"/>
                <w:sz w:val="20"/>
                <w:szCs w:val="20"/>
                <w:u w:val="single"/>
                <w:lang w:val="en-US" w:eastAsia="ko-KR"/>
              </w:rPr>
            </w:pPr>
            <w:bookmarkStart w:id="4" w:name="_Toc174439875"/>
            <w:bookmarkStart w:id="5" w:name="_Toc174439944"/>
            <w:r w:rsidRPr="00787612">
              <w:rPr>
                <w:rFonts w:ascii="Times New Roman" w:hAnsi="Times New Roman"/>
                <w:sz w:val="20"/>
                <w:szCs w:val="20"/>
                <w:u w:val="single"/>
                <w:lang w:val="en-US" w:eastAsia="ko-KR"/>
              </w:rPr>
              <w:t>Issue 1-3: Types of measurement gaps to consider</w:t>
            </w:r>
            <w:bookmarkEnd w:id="4"/>
            <w:bookmarkEnd w:id="5"/>
          </w:p>
          <w:p w14:paraId="79985482" w14:textId="77777777" w:rsidR="00787612" w:rsidRPr="00787612" w:rsidRDefault="00787612" w:rsidP="00787612">
            <w:pPr>
              <w:spacing w:after="120"/>
              <w:rPr>
                <w:rFonts w:ascii="Times New Roman" w:hAnsi="Times New Roman" w:cs="Times New Roman"/>
                <w:sz w:val="20"/>
                <w:szCs w:val="20"/>
                <w:lang w:eastAsia="zh-CN"/>
              </w:rPr>
            </w:pPr>
            <w:r w:rsidRPr="00787612">
              <w:rPr>
                <w:rFonts w:ascii="Times New Roman" w:hAnsi="Times New Roman" w:cs="Times New Roman"/>
                <w:sz w:val="20"/>
                <w:szCs w:val="20"/>
                <w:lang w:eastAsia="zh-CN"/>
              </w:rPr>
              <w:t>In this issue we discuss the types of measurement gaps to be considered in this WID. In order to help the discussion, we reuse the definition of Type-1 and Type-2 measurement gaps as agreed in Rel-18 NR_MG-enh2:</w:t>
            </w:r>
          </w:p>
          <w:p w14:paraId="437FB110" w14:textId="77777777" w:rsidR="00787612" w:rsidRPr="00787612" w:rsidRDefault="00787612"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787612">
              <w:rPr>
                <w:rFonts w:ascii="Times New Roman" w:eastAsia="宋体" w:hAnsi="Times New Roman" w:cs="Times New Roman"/>
                <w:sz w:val="20"/>
                <w:szCs w:val="20"/>
                <w:lang w:val="en-US" w:eastAsia="zh-CN"/>
              </w:rPr>
              <w:t xml:space="preserve">Type-1 MG: Gap(s) configured via </w:t>
            </w:r>
            <w:proofErr w:type="spellStart"/>
            <w:r w:rsidRPr="00787612">
              <w:rPr>
                <w:rFonts w:ascii="Times New Roman" w:eastAsia="宋体" w:hAnsi="Times New Roman" w:cs="Times New Roman"/>
                <w:sz w:val="20"/>
                <w:szCs w:val="20"/>
                <w:lang w:val="en-US" w:eastAsia="zh-CN"/>
              </w:rPr>
              <w:t>GapConfig</w:t>
            </w:r>
            <w:proofErr w:type="spellEnd"/>
            <w:r w:rsidRPr="00787612">
              <w:rPr>
                <w:rFonts w:ascii="Times New Roman" w:eastAsia="宋体" w:hAnsi="Times New Roman" w:cs="Times New Roman"/>
                <w:sz w:val="20"/>
                <w:szCs w:val="20"/>
                <w:lang w:val="en-US" w:eastAsia="zh-CN"/>
              </w:rPr>
              <w:t xml:space="preserve"> without suffix</w:t>
            </w:r>
          </w:p>
          <w:p w14:paraId="14B88563" w14:textId="77777777" w:rsidR="00787612" w:rsidRPr="00787612" w:rsidRDefault="00787612"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787612">
              <w:rPr>
                <w:rFonts w:ascii="Times New Roman" w:eastAsia="宋体" w:hAnsi="Times New Roman" w:cs="Times New Roman"/>
                <w:sz w:val="20"/>
                <w:szCs w:val="20"/>
                <w:lang w:val="en-US" w:eastAsia="zh-CN"/>
              </w:rPr>
              <w:t>Type-2 MG: Gap(s) configured via GapConfig-r17 without preConfigInd-r17 or ncsgInd-r17</w:t>
            </w:r>
          </w:p>
          <w:p w14:paraId="6D650F31" w14:textId="77777777" w:rsidR="00787612" w:rsidRPr="00787612" w:rsidRDefault="00787612" w:rsidP="002E27D6">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787612">
              <w:rPr>
                <w:rFonts w:ascii="Times New Roman" w:eastAsia="宋体" w:hAnsi="Times New Roman" w:cs="Times New Roman"/>
                <w:sz w:val="20"/>
                <w:szCs w:val="20"/>
                <w:lang w:val="en-US" w:eastAsia="zh-CN"/>
              </w:rPr>
              <w:t>Rel-18 Concurrent Gap: gap with assigned priority which can be also NCSG or Pre-MG</w:t>
            </w:r>
          </w:p>
          <w:p w14:paraId="07350EA3" w14:textId="77777777" w:rsidR="00D90221" w:rsidRPr="00D90221" w:rsidRDefault="00D90221" w:rsidP="00D90221">
            <w:pPr>
              <w:spacing w:after="120"/>
              <w:rPr>
                <w:rFonts w:ascii="Times New Roman" w:hAnsi="Times New Roman" w:cs="Times New Roman"/>
                <w:b/>
                <w:sz w:val="20"/>
                <w:szCs w:val="20"/>
                <w:lang w:eastAsia="zh-CN"/>
              </w:rPr>
            </w:pPr>
            <w:r w:rsidRPr="00D90221">
              <w:rPr>
                <w:rFonts w:ascii="Times New Roman" w:hAnsi="Times New Roman" w:cs="Times New Roman"/>
                <w:b/>
                <w:sz w:val="20"/>
                <w:szCs w:val="20"/>
                <w:lang w:eastAsia="zh-CN"/>
              </w:rPr>
              <w:t>&lt;Way forward&gt;: Please discuss the priorities for RAN4 to work based on the following table:</w:t>
            </w:r>
          </w:p>
          <w:tbl>
            <w:tblPr>
              <w:tblStyle w:val="afc"/>
              <w:tblW w:w="0" w:type="auto"/>
              <w:tblInd w:w="936" w:type="dxa"/>
              <w:tblLook w:val="04A0" w:firstRow="1" w:lastRow="0" w:firstColumn="1" w:lastColumn="0" w:noHBand="0" w:noVBand="1"/>
            </w:tblPr>
            <w:tblGrid>
              <w:gridCol w:w="2299"/>
              <w:gridCol w:w="2060"/>
              <w:gridCol w:w="2141"/>
              <w:gridCol w:w="1967"/>
            </w:tblGrid>
            <w:tr w:rsidR="00D90221" w:rsidRPr="00D90221" w14:paraId="561B6E5D" w14:textId="77777777" w:rsidTr="00AC4A5A">
              <w:tc>
                <w:tcPr>
                  <w:tcW w:w="2346" w:type="dxa"/>
                </w:tcPr>
                <w:p w14:paraId="197F374B"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Cap types</w:t>
                  </w:r>
                </w:p>
              </w:tc>
              <w:tc>
                <w:tcPr>
                  <w:tcW w:w="2118" w:type="dxa"/>
                </w:tcPr>
                <w:p w14:paraId="40790071"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First prio</w:t>
                  </w:r>
                </w:p>
              </w:tc>
              <w:tc>
                <w:tcPr>
                  <w:tcW w:w="2211" w:type="dxa"/>
                </w:tcPr>
                <w:p w14:paraId="7D12B61E"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Second prio</w:t>
                  </w:r>
                </w:p>
              </w:tc>
              <w:tc>
                <w:tcPr>
                  <w:tcW w:w="2020" w:type="dxa"/>
                </w:tcPr>
                <w:p w14:paraId="51E194EF"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Don’t include</w:t>
                  </w:r>
                </w:p>
              </w:tc>
            </w:tr>
            <w:tr w:rsidR="00D90221" w:rsidRPr="00D90221" w14:paraId="683F9EA6" w14:textId="77777777" w:rsidTr="00AC4A5A">
              <w:tc>
                <w:tcPr>
                  <w:tcW w:w="2346" w:type="dxa"/>
                </w:tcPr>
                <w:p w14:paraId="7565C1F2" w14:textId="26BCACCE"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Type 1</w:t>
                  </w:r>
                </w:p>
              </w:tc>
              <w:tc>
                <w:tcPr>
                  <w:tcW w:w="2118" w:type="dxa"/>
                </w:tcPr>
                <w:p w14:paraId="5BCE4AC9"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Nokia, MTK, QC, Vivo, ZTE, Apple, CMCC, HW, Ericsson, OPPO, CATT, IDC</w:t>
                  </w:r>
                </w:p>
              </w:tc>
              <w:tc>
                <w:tcPr>
                  <w:tcW w:w="2211" w:type="dxa"/>
                </w:tcPr>
                <w:p w14:paraId="1417F430" w14:textId="77777777" w:rsidR="00D90221" w:rsidRPr="00D90221" w:rsidRDefault="00D90221" w:rsidP="00D90221">
                  <w:pPr>
                    <w:spacing w:after="120"/>
                    <w:rPr>
                      <w:rFonts w:ascii="Times New Roman" w:eastAsia="宋体" w:hAnsi="Times New Roman" w:cs="Times New Roman"/>
                      <w:sz w:val="20"/>
                      <w:szCs w:val="24"/>
                      <w:lang w:eastAsia="zh-CN"/>
                    </w:rPr>
                  </w:pPr>
                </w:p>
              </w:tc>
              <w:tc>
                <w:tcPr>
                  <w:tcW w:w="2020" w:type="dxa"/>
                </w:tcPr>
                <w:p w14:paraId="75FF8FE1" w14:textId="77777777" w:rsidR="00D90221" w:rsidRPr="00D90221" w:rsidRDefault="00D90221" w:rsidP="00D90221">
                  <w:pPr>
                    <w:spacing w:after="120"/>
                    <w:rPr>
                      <w:rFonts w:ascii="Times New Roman" w:hAnsi="Times New Roman" w:cs="Times New Roman"/>
                      <w:sz w:val="20"/>
                      <w:szCs w:val="24"/>
                      <w:lang w:eastAsia="zh-CN"/>
                    </w:rPr>
                  </w:pPr>
                </w:p>
              </w:tc>
            </w:tr>
            <w:tr w:rsidR="00D90221" w:rsidRPr="00D90221" w14:paraId="044F009E" w14:textId="77777777" w:rsidTr="00AC4A5A">
              <w:tc>
                <w:tcPr>
                  <w:tcW w:w="2346" w:type="dxa"/>
                </w:tcPr>
                <w:p w14:paraId="6BB64681"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Type 2</w:t>
                  </w:r>
                </w:p>
              </w:tc>
              <w:tc>
                <w:tcPr>
                  <w:tcW w:w="2118" w:type="dxa"/>
                </w:tcPr>
                <w:p w14:paraId="4ABBBAE6"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QC, vivo, Apple, CMCC, HW, OPPO, CATT</w:t>
                  </w:r>
                </w:p>
              </w:tc>
              <w:tc>
                <w:tcPr>
                  <w:tcW w:w="2211" w:type="dxa"/>
                </w:tcPr>
                <w:p w14:paraId="1EFDE319"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Nokia</w:t>
                  </w:r>
                </w:p>
              </w:tc>
              <w:tc>
                <w:tcPr>
                  <w:tcW w:w="2020" w:type="dxa"/>
                </w:tcPr>
                <w:p w14:paraId="0CFDEBE2"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ZTE</w:t>
                  </w:r>
                </w:p>
              </w:tc>
            </w:tr>
            <w:tr w:rsidR="00D90221" w:rsidRPr="00D90221" w14:paraId="71314BFF" w14:textId="77777777" w:rsidTr="00AC4A5A">
              <w:tc>
                <w:tcPr>
                  <w:tcW w:w="2346" w:type="dxa"/>
                </w:tcPr>
                <w:p w14:paraId="65D753C2"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NCSG</w:t>
                  </w:r>
                </w:p>
              </w:tc>
              <w:tc>
                <w:tcPr>
                  <w:tcW w:w="2118" w:type="dxa"/>
                </w:tcPr>
                <w:p w14:paraId="10B539AF"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Apple, CMCC, HW, OPPO, MTK</w:t>
                  </w:r>
                </w:p>
              </w:tc>
              <w:tc>
                <w:tcPr>
                  <w:tcW w:w="2211" w:type="dxa"/>
                </w:tcPr>
                <w:p w14:paraId="137299E3"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QC, Nokia, CATT, IDC</w:t>
                  </w:r>
                </w:p>
              </w:tc>
              <w:tc>
                <w:tcPr>
                  <w:tcW w:w="2020" w:type="dxa"/>
                </w:tcPr>
                <w:p w14:paraId="2E864C7E"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vivo</w:t>
                  </w:r>
                </w:p>
              </w:tc>
            </w:tr>
            <w:tr w:rsidR="00D90221" w:rsidRPr="00D90221" w14:paraId="7B792B0E" w14:textId="77777777" w:rsidTr="00AC4A5A">
              <w:tc>
                <w:tcPr>
                  <w:tcW w:w="2346" w:type="dxa"/>
                </w:tcPr>
                <w:p w14:paraId="0B3D67C2"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MUSIM</w:t>
                  </w:r>
                </w:p>
              </w:tc>
              <w:tc>
                <w:tcPr>
                  <w:tcW w:w="2118" w:type="dxa"/>
                </w:tcPr>
                <w:p w14:paraId="4DC2232A" w14:textId="77777777" w:rsidR="00D90221" w:rsidRPr="00D90221" w:rsidRDefault="00D90221" w:rsidP="00D90221">
                  <w:pPr>
                    <w:spacing w:after="120"/>
                    <w:rPr>
                      <w:rFonts w:ascii="Times New Roman" w:eastAsia="宋体" w:hAnsi="Times New Roman" w:cs="Times New Roman"/>
                      <w:sz w:val="20"/>
                      <w:szCs w:val="24"/>
                      <w:lang w:eastAsia="zh-CN"/>
                    </w:rPr>
                  </w:pPr>
                </w:p>
              </w:tc>
              <w:tc>
                <w:tcPr>
                  <w:tcW w:w="2211" w:type="dxa"/>
                </w:tcPr>
                <w:p w14:paraId="2BCBEA1C"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HW</w:t>
                  </w:r>
                </w:p>
              </w:tc>
              <w:tc>
                <w:tcPr>
                  <w:tcW w:w="2020" w:type="dxa"/>
                </w:tcPr>
                <w:p w14:paraId="48E10492"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Vivo, Apple, Nokia, Ericsson, CATT</w:t>
                  </w:r>
                </w:p>
              </w:tc>
            </w:tr>
            <w:tr w:rsidR="00D90221" w:rsidRPr="00D90221" w14:paraId="2E1AFD52" w14:textId="77777777" w:rsidTr="00AC4A5A">
              <w:tc>
                <w:tcPr>
                  <w:tcW w:w="2346" w:type="dxa"/>
                </w:tcPr>
                <w:p w14:paraId="7275A601"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Positioning</w:t>
                  </w:r>
                </w:p>
              </w:tc>
              <w:tc>
                <w:tcPr>
                  <w:tcW w:w="2118" w:type="dxa"/>
                </w:tcPr>
                <w:p w14:paraId="266E6030" w14:textId="77777777" w:rsidR="00D90221" w:rsidRPr="00D90221" w:rsidRDefault="00D90221" w:rsidP="00D90221">
                  <w:pPr>
                    <w:spacing w:after="120"/>
                    <w:rPr>
                      <w:rFonts w:ascii="Times New Roman" w:eastAsia="宋体" w:hAnsi="Times New Roman" w:cs="Times New Roman"/>
                      <w:sz w:val="20"/>
                      <w:szCs w:val="24"/>
                      <w:lang w:eastAsia="zh-CN"/>
                    </w:rPr>
                  </w:pPr>
                </w:p>
              </w:tc>
              <w:tc>
                <w:tcPr>
                  <w:tcW w:w="2211" w:type="dxa"/>
                </w:tcPr>
                <w:p w14:paraId="736CD399"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QC, vivo, HW</w:t>
                  </w:r>
                </w:p>
              </w:tc>
              <w:tc>
                <w:tcPr>
                  <w:tcW w:w="2020" w:type="dxa"/>
                </w:tcPr>
                <w:p w14:paraId="30FE7D55"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ZTE, Apple, Nokia, Ericsson, CATT, IDC</w:t>
                  </w:r>
                </w:p>
              </w:tc>
            </w:tr>
            <w:tr w:rsidR="00D90221" w:rsidRPr="00D90221" w14:paraId="5A6D7557" w14:textId="77777777" w:rsidTr="00AC4A5A">
              <w:tc>
                <w:tcPr>
                  <w:tcW w:w="2346" w:type="dxa"/>
                </w:tcPr>
                <w:p w14:paraId="5C750BA7"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Rel 18 concurrent gap</w:t>
                  </w:r>
                </w:p>
              </w:tc>
              <w:tc>
                <w:tcPr>
                  <w:tcW w:w="2118" w:type="dxa"/>
                </w:tcPr>
                <w:p w14:paraId="114CEFD8" w14:textId="77777777" w:rsidR="00D90221" w:rsidRPr="00D90221" w:rsidRDefault="00D90221" w:rsidP="00D90221">
                  <w:pPr>
                    <w:spacing w:after="120"/>
                    <w:rPr>
                      <w:rFonts w:ascii="Times New Roman" w:eastAsia="宋体" w:hAnsi="Times New Roman" w:cs="Times New Roman"/>
                      <w:sz w:val="20"/>
                      <w:szCs w:val="24"/>
                      <w:lang w:eastAsia="zh-CN"/>
                    </w:rPr>
                  </w:pPr>
                  <w:r w:rsidRPr="00D90221">
                    <w:rPr>
                      <w:rFonts w:ascii="Times New Roman" w:eastAsia="宋体" w:hAnsi="Times New Roman" w:cs="Times New Roman"/>
                      <w:sz w:val="20"/>
                      <w:szCs w:val="24"/>
                      <w:lang w:eastAsia="zh-CN"/>
                    </w:rPr>
                    <w:t>QC, Apple, CMCC, HW, CATT, MTK</w:t>
                  </w:r>
                </w:p>
              </w:tc>
              <w:tc>
                <w:tcPr>
                  <w:tcW w:w="2211" w:type="dxa"/>
                </w:tcPr>
                <w:p w14:paraId="4F99F3B4" w14:textId="77777777" w:rsidR="00D90221" w:rsidRPr="00D90221" w:rsidRDefault="00D90221" w:rsidP="00D90221">
                  <w:pPr>
                    <w:spacing w:after="120"/>
                    <w:rPr>
                      <w:rFonts w:ascii="Times New Roman" w:eastAsia="宋体" w:hAnsi="Times New Roman" w:cs="Times New Roman"/>
                      <w:sz w:val="20"/>
                      <w:szCs w:val="24"/>
                      <w:lang w:eastAsia="zh-CN"/>
                    </w:rPr>
                  </w:pPr>
                </w:p>
              </w:tc>
              <w:tc>
                <w:tcPr>
                  <w:tcW w:w="2020" w:type="dxa"/>
                </w:tcPr>
                <w:p w14:paraId="6027301B"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Vivo, ZTE, Nokia, Ericsson</w:t>
                  </w:r>
                </w:p>
              </w:tc>
            </w:tr>
            <w:tr w:rsidR="00D90221" w:rsidRPr="00D90221" w14:paraId="5D46B51B" w14:textId="77777777" w:rsidTr="00AC4A5A">
              <w:tc>
                <w:tcPr>
                  <w:tcW w:w="2346" w:type="dxa"/>
                </w:tcPr>
                <w:p w14:paraId="343B7C46"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PreConfigured</w:t>
                  </w:r>
                </w:p>
              </w:tc>
              <w:tc>
                <w:tcPr>
                  <w:tcW w:w="2118" w:type="dxa"/>
                </w:tcPr>
                <w:p w14:paraId="691B51F5" w14:textId="77777777" w:rsidR="00D90221" w:rsidRPr="00D90221" w:rsidRDefault="00D90221" w:rsidP="00D90221">
                  <w:pPr>
                    <w:spacing w:after="120"/>
                    <w:rPr>
                      <w:rFonts w:ascii="Times New Roman" w:hAnsi="Times New Roman" w:cs="Times New Roman"/>
                      <w:sz w:val="20"/>
                      <w:szCs w:val="24"/>
                      <w:lang w:eastAsia="zh-CN"/>
                    </w:rPr>
                  </w:pPr>
                  <w:r w:rsidRPr="00D90221">
                    <w:rPr>
                      <w:rFonts w:ascii="Times New Roman" w:hAnsi="Times New Roman" w:cs="Times New Roman"/>
                      <w:sz w:val="20"/>
                      <w:szCs w:val="24"/>
                      <w:lang w:eastAsia="zh-CN"/>
                    </w:rPr>
                    <w:t>Apple, QC, CATT, CMCC, HW, OPPO, MTK</w:t>
                  </w:r>
                </w:p>
              </w:tc>
              <w:tc>
                <w:tcPr>
                  <w:tcW w:w="2211" w:type="dxa"/>
                </w:tcPr>
                <w:p w14:paraId="58241D9D" w14:textId="77777777" w:rsidR="00D90221" w:rsidRPr="00D90221" w:rsidRDefault="00D90221" w:rsidP="00D90221">
                  <w:pPr>
                    <w:spacing w:after="120"/>
                    <w:rPr>
                      <w:rFonts w:ascii="Times New Roman" w:hAnsi="Times New Roman" w:cs="Times New Roman"/>
                      <w:sz w:val="20"/>
                      <w:szCs w:val="24"/>
                      <w:lang w:eastAsia="zh-CN"/>
                    </w:rPr>
                  </w:pPr>
                </w:p>
              </w:tc>
              <w:tc>
                <w:tcPr>
                  <w:tcW w:w="2020" w:type="dxa"/>
                </w:tcPr>
                <w:p w14:paraId="7C90E24E" w14:textId="77777777" w:rsidR="00D90221" w:rsidRPr="00D90221" w:rsidRDefault="00D90221" w:rsidP="00D90221">
                  <w:pPr>
                    <w:spacing w:after="120"/>
                    <w:rPr>
                      <w:rFonts w:ascii="Times New Roman" w:hAnsi="Times New Roman" w:cs="Times New Roman"/>
                      <w:sz w:val="20"/>
                      <w:szCs w:val="24"/>
                      <w:lang w:eastAsia="zh-CN"/>
                    </w:rPr>
                  </w:pPr>
                </w:p>
              </w:tc>
            </w:tr>
          </w:tbl>
          <w:p w14:paraId="29D7CF3A" w14:textId="5904B93E" w:rsidR="00787612" w:rsidRPr="00787612" w:rsidRDefault="00787612" w:rsidP="00787612">
            <w:pPr>
              <w:rPr>
                <w:lang w:eastAsia="ja-JP"/>
              </w:rPr>
            </w:pPr>
          </w:p>
        </w:tc>
      </w:tr>
    </w:tbl>
    <w:p w14:paraId="7764A101" w14:textId="77777777" w:rsidR="005A6EB8" w:rsidRDefault="005A6EB8" w:rsidP="00D41EA2">
      <w:pPr>
        <w:jc w:val="both"/>
        <w:rPr>
          <w:rFonts w:ascii="Times New Roman" w:eastAsiaTheme="minorEastAsia" w:hAnsi="Times New Roman" w:cs="Times New Roman"/>
          <w:lang w:eastAsia="zh-CN"/>
        </w:rPr>
      </w:pPr>
    </w:p>
    <w:p w14:paraId="589DFE35" w14:textId="611ED880" w:rsidR="004A3A99" w:rsidRDefault="009407E9" w:rsidP="00D41EA2">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lastRenderedPageBreak/>
        <w:t xml:space="preserve">So far, several </w:t>
      </w:r>
      <w:r w:rsidR="00442BB0">
        <w:rPr>
          <w:rFonts w:ascii="Times New Roman" w:eastAsiaTheme="minorEastAsia" w:hAnsi="Times New Roman" w:cs="Times New Roman"/>
          <w:lang w:val="en-GB" w:eastAsia="zh-CN"/>
        </w:rPr>
        <w:t xml:space="preserve">types of measurement gaps </w:t>
      </w:r>
      <w:r>
        <w:rPr>
          <w:rFonts w:ascii="Times New Roman" w:eastAsiaTheme="minorEastAsia" w:hAnsi="Times New Roman" w:cs="Times New Roman"/>
          <w:lang w:val="en-GB" w:eastAsia="zh-CN"/>
        </w:rPr>
        <w:t>have been introduced</w:t>
      </w:r>
      <w:r w:rsidR="00442BB0">
        <w:rPr>
          <w:rFonts w:ascii="Times New Roman" w:eastAsiaTheme="minorEastAsia" w:hAnsi="Times New Roman" w:cs="Times New Roman"/>
          <w:lang w:val="en-GB" w:eastAsia="zh-CN"/>
        </w:rPr>
        <w:t xml:space="preserve"> in RRM spec</w:t>
      </w:r>
      <w:r w:rsidR="00E404CD">
        <w:rPr>
          <w:rFonts w:ascii="Times New Roman" w:eastAsiaTheme="minorEastAsia" w:hAnsi="Times New Roman" w:cs="Times New Roman"/>
          <w:lang w:val="en-GB" w:eastAsia="zh-CN"/>
        </w:rPr>
        <w:t xml:space="preserve"> as listed above</w:t>
      </w:r>
      <w:r w:rsidR="00442BB0">
        <w:rPr>
          <w:rFonts w:ascii="Times New Roman" w:eastAsiaTheme="minorEastAsia" w:hAnsi="Times New Roman" w:cs="Times New Roman"/>
          <w:lang w:val="en-GB" w:eastAsia="zh-CN"/>
        </w:rPr>
        <w:t xml:space="preserve"> </w:t>
      </w:r>
      <w:r w:rsidR="005A7B12">
        <w:rPr>
          <w:rFonts w:ascii="Times New Roman" w:eastAsiaTheme="minorEastAsia" w:hAnsi="Times New Roman" w:cs="Times New Roman"/>
          <w:lang w:val="en-GB" w:eastAsia="zh-CN"/>
        </w:rPr>
        <w:t xml:space="preserve">and we </w:t>
      </w:r>
      <w:r w:rsidR="004A3A99">
        <w:rPr>
          <w:rFonts w:ascii="Times New Roman" w:eastAsiaTheme="minorEastAsia" w:hAnsi="Times New Roman" w:cs="Times New Roman"/>
          <w:lang w:val="en-GB" w:eastAsia="zh-CN"/>
        </w:rPr>
        <w:t>will</w:t>
      </w:r>
      <w:r w:rsidR="005A7B12">
        <w:rPr>
          <w:rFonts w:ascii="Times New Roman" w:eastAsiaTheme="minorEastAsia" w:hAnsi="Times New Roman" w:cs="Times New Roman"/>
          <w:lang w:val="en-GB" w:eastAsia="zh-CN"/>
        </w:rPr>
        <w:t xml:space="preserve"> discuss which types of measurement gaps should be considered in this </w:t>
      </w:r>
      <w:r w:rsidR="00BC3288">
        <w:rPr>
          <w:rFonts w:ascii="Times New Roman" w:eastAsiaTheme="minorEastAsia" w:hAnsi="Times New Roman" w:cs="Times New Roman"/>
          <w:lang w:val="en-GB" w:eastAsia="zh-CN"/>
        </w:rPr>
        <w:t>WI</w:t>
      </w:r>
      <w:r w:rsidR="004A3A99">
        <w:rPr>
          <w:rFonts w:ascii="Times New Roman" w:eastAsiaTheme="minorEastAsia" w:hAnsi="Times New Roman" w:cs="Times New Roman"/>
          <w:lang w:val="en-GB" w:eastAsia="zh-CN"/>
        </w:rPr>
        <w:t xml:space="preserve"> case by case.</w:t>
      </w:r>
    </w:p>
    <w:p w14:paraId="25833AC4" w14:textId="6774BF26" w:rsidR="00442BB0" w:rsidRPr="009358FD" w:rsidRDefault="00940B41" w:rsidP="004A3A99">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 xml:space="preserve">Type-1 gap </w:t>
      </w:r>
      <w:r w:rsidR="008C5841" w:rsidRPr="00E17151">
        <w:rPr>
          <w:rFonts w:ascii="Times New Roman" w:eastAsiaTheme="minorEastAsia" w:hAnsi="Times New Roman" w:cs="Times New Roman"/>
          <w:sz w:val="20"/>
          <w:lang w:val="en-GB" w:eastAsia="zh-CN"/>
        </w:rPr>
        <w:t>is the basic gap co</w:t>
      </w:r>
      <w:r w:rsidR="008C5841" w:rsidRPr="009358FD">
        <w:rPr>
          <w:rFonts w:ascii="Times New Roman" w:eastAsiaTheme="minorEastAsia" w:hAnsi="Times New Roman" w:cs="Times New Roman"/>
          <w:sz w:val="20"/>
          <w:lang w:val="en-GB" w:eastAsia="zh-CN"/>
        </w:rPr>
        <w:t xml:space="preserve">nsidered </w:t>
      </w:r>
      <w:r w:rsidR="005D2F16" w:rsidRPr="009358FD">
        <w:rPr>
          <w:rFonts w:ascii="Times New Roman" w:eastAsiaTheme="minorEastAsia" w:hAnsi="Times New Roman" w:cs="Times New Roman"/>
          <w:sz w:val="20"/>
          <w:lang w:val="en-GB" w:eastAsia="zh-CN"/>
        </w:rPr>
        <w:t>since</w:t>
      </w:r>
      <w:r w:rsidR="008C5841" w:rsidRPr="009358FD">
        <w:rPr>
          <w:rFonts w:ascii="Times New Roman" w:eastAsiaTheme="minorEastAsia" w:hAnsi="Times New Roman" w:cs="Times New Roman"/>
          <w:sz w:val="20"/>
          <w:lang w:val="en-GB" w:eastAsia="zh-CN"/>
        </w:rPr>
        <w:t xml:space="preserve"> Rel-15 and is widely </w:t>
      </w:r>
      <w:r w:rsidR="00E37720" w:rsidRPr="009358FD">
        <w:rPr>
          <w:rFonts w:ascii="Times New Roman" w:eastAsiaTheme="minorEastAsia" w:hAnsi="Times New Roman" w:cs="Times New Roman"/>
          <w:sz w:val="20"/>
          <w:lang w:val="en-GB" w:eastAsia="zh-CN"/>
        </w:rPr>
        <w:t>supported</w:t>
      </w:r>
      <w:r w:rsidR="008C5841" w:rsidRPr="009358FD">
        <w:rPr>
          <w:rFonts w:ascii="Times New Roman" w:eastAsiaTheme="minorEastAsia" w:hAnsi="Times New Roman" w:cs="Times New Roman"/>
          <w:sz w:val="20"/>
          <w:lang w:val="en-GB" w:eastAsia="zh-CN"/>
        </w:rPr>
        <w:t xml:space="preserve"> for </w:t>
      </w:r>
      <w:r w:rsidR="00E37720" w:rsidRPr="009358FD">
        <w:rPr>
          <w:rFonts w:ascii="Times New Roman" w:eastAsiaTheme="minorEastAsia" w:hAnsi="Times New Roman" w:cs="Times New Roman"/>
          <w:sz w:val="20"/>
          <w:lang w:val="en-GB" w:eastAsia="zh-CN"/>
        </w:rPr>
        <w:t xml:space="preserve">all </w:t>
      </w:r>
      <w:r w:rsidR="000F39E1" w:rsidRPr="009358FD">
        <w:rPr>
          <w:rFonts w:ascii="Times New Roman" w:eastAsiaTheme="minorEastAsia" w:hAnsi="Times New Roman" w:cs="Times New Roman"/>
          <w:sz w:val="20"/>
          <w:lang w:val="en-GB" w:eastAsia="zh-CN"/>
        </w:rPr>
        <w:t xml:space="preserve">types </w:t>
      </w:r>
      <w:r w:rsidR="00E37720" w:rsidRPr="009358FD">
        <w:rPr>
          <w:rFonts w:ascii="Times New Roman" w:eastAsiaTheme="minorEastAsia" w:hAnsi="Times New Roman" w:cs="Times New Roman"/>
          <w:sz w:val="20"/>
          <w:lang w:val="en-GB" w:eastAsia="zh-CN"/>
        </w:rPr>
        <w:t>of UE</w:t>
      </w:r>
      <w:r w:rsidR="000F39E1" w:rsidRPr="009358FD">
        <w:rPr>
          <w:rFonts w:ascii="Times New Roman" w:eastAsiaTheme="minorEastAsia" w:hAnsi="Times New Roman" w:cs="Times New Roman"/>
          <w:sz w:val="20"/>
          <w:lang w:val="en-GB" w:eastAsia="zh-CN"/>
        </w:rPr>
        <w:t>s</w:t>
      </w:r>
      <w:r w:rsidR="00E37720" w:rsidRPr="009358FD">
        <w:rPr>
          <w:rFonts w:ascii="Times New Roman" w:eastAsiaTheme="minorEastAsia" w:hAnsi="Times New Roman" w:cs="Times New Roman"/>
          <w:sz w:val="20"/>
          <w:lang w:val="en-GB" w:eastAsia="zh-CN"/>
        </w:rPr>
        <w:t xml:space="preserve"> and</w:t>
      </w:r>
      <w:r w:rsidR="008C5841" w:rsidRPr="009358FD">
        <w:rPr>
          <w:rFonts w:ascii="Times New Roman" w:eastAsiaTheme="minorEastAsia" w:hAnsi="Times New Roman" w:cs="Times New Roman"/>
          <w:sz w:val="20"/>
          <w:lang w:val="en-GB" w:eastAsia="zh-CN"/>
        </w:rPr>
        <w:t xml:space="preserve"> all </w:t>
      </w:r>
      <w:r w:rsidR="000F39E1" w:rsidRPr="009358FD">
        <w:rPr>
          <w:rFonts w:ascii="Times New Roman" w:eastAsiaTheme="minorEastAsia" w:hAnsi="Times New Roman" w:cs="Times New Roman"/>
          <w:sz w:val="20"/>
          <w:lang w:val="en-GB" w:eastAsia="zh-CN"/>
        </w:rPr>
        <w:t>types</w:t>
      </w:r>
      <w:r w:rsidR="008C5841" w:rsidRPr="009358FD">
        <w:rPr>
          <w:rFonts w:ascii="Times New Roman" w:eastAsiaTheme="minorEastAsia" w:hAnsi="Times New Roman" w:cs="Times New Roman"/>
          <w:sz w:val="20"/>
          <w:lang w:val="en-GB" w:eastAsia="zh-CN"/>
        </w:rPr>
        <w:t xml:space="preserve"> of </w:t>
      </w:r>
      <w:r w:rsidR="000F39E1" w:rsidRPr="009358FD">
        <w:rPr>
          <w:rFonts w:ascii="Times New Roman" w:eastAsiaTheme="minorEastAsia" w:hAnsi="Times New Roman" w:cs="Times New Roman"/>
          <w:sz w:val="20"/>
          <w:lang w:val="en-GB" w:eastAsia="zh-CN"/>
        </w:rPr>
        <w:t>reference signals</w:t>
      </w:r>
      <w:r w:rsidR="008C5841" w:rsidRPr="009358FD">
        <w:rPr>
          <w:rFonts w:ascii="Times New Roman" w:eastAsiaTheme="minorEastAsia" w:hAnsi="Times New Roman" w:cs="Times New Roman"/>
          <w:sz w:val="20"/>
          <w:lang w:val="en-GB" w:eastAsia="zh-CN"/>
        </w:rPr>
        <w:t>.</w:t>
      </w:r>
      <w:r w:rsidR="00A23268" w:rsidRPr="009358FD">
        <w:rPr>
          <w:rFonts w:ascii="Times New Roman" w:eastAsiaTheme="minorEastAsia" w:hAnsi="Times New Roman" w:cs="Times New Roman"/>
          <w:sz w:val="20"/>
          <w:lang w:val="en-GB" w:eastAsia="zh-CN"/>
        </w:rPr>
        <w:t xml:space="preserve"> It is obvious to consider type-1 gaps</w:t>
      </w:r>
      <w:r w:rsidR="00EE30E4" w:rsidRPr="009358FD">
        <w:rPr>
          <w:rFonts w:ascii="Times New Roman" w:eastAsiaTheme="minorEastAsia" w:hAnsi="Times New Roman" w:cs="Times New Roman"/>
          <w:sz w:val="20"/>
          <w:lang w:val="en-GB" w:eastAsia="zh-CN"/>
        </w:rPr>
        <w:t xml:space="preserve"> as first priority</w:t>
      </w:r>
      <w:r w:rsidR="00A23268" w:rsidRPr="009358FD">
        <w:rPr>
          <w:rFonts w:ascii="Times New Roman" w:eastAsiaTheme="minorEastAsia" w:hAnsi="Times New Roman" w:cs="Times New Roman"/>
          <w:sz w:val="20"/>
          <w:lang w:val="en-GB" w:eastAsia="zh-CN"/>
        </w:rPr>
        <w:t xml:space="preserve"> in </w:t>
      </w:r>
      <w:r w:rsidR="005517DF" w:rsidRPr="009358FD">
        <w:rPr>
          <w:rFonts w:ascii="Times New Roman" w:eastAsiaTheme="minorEastAsia" w:hAnsi="Times New Roman" w:cs="Times New Roman"/>
          <w:sz w:val="20"/>
          <w:lang w:val="en-GB" w:eastAsia="zh-CN"/>
        </w:rPr>
        <w:t xml:space="preserve">Rel-19 </w:t>
      </w:r>
      <w:r w:rsidR="00A23268" w:rsidRPr="009358FD">
        <w:rPr>
          <w:rFonts w:ascii="Times New Roman" w:eastAsiaTheme="minorEastAsia" w:hAnsi="Times New Roman" w:cs="Times New Roman"/>
          <w:sz w:val="20"/>
          <w:lang w:val="en-GB" w:eastAsia="zh-CN"/>
        </w:rPr>
        <w:t xml:space="preserve">XR WI. </w:t>
      </w:r>
      <w:r w:rsidR="008C5841" w:rsidRPr="009358FD">
        <w:rPr>
          <w:rFonts w:ascii="Times New Roman" w:eastAsiaTheme="minorEastAsia" w:hAnsi="Times New Roman" w:cs="Times New Roman"/>
          <w:sz w:val="20"/>
          <w:lang w:val="en-GB" w:eastAsia="zh-CN"/>
        </w:rPr>
        <w:t xml:space="preserve"> </w:t>
      </w:r>
      <w:r w:rsidR="00442BB0" w:rsidRPr="009358FD">
        <w:rPr>
          <w:rFonts w:ascii="Times New Roman" w:eastAsiaTheme="minorEastAsia" w:hAnsi="Times New Roman" w:cs="Times New Roman"/>
          <w:sz w:val="20"/>
          <w:lang w:val="en-GB" w:eastAsia="zh-CN"/>
        </w:rPr>
        <w:t xml:space="preserve"> </w:t>
      </w:r>
    </w:p>
    <w:p w14:paraId="756616DA" w14:textId="77529277" w:rsidR="004406DF" w:rsidRPr="009358FD" w:rsidRDefault="004406DF" w:rsidP="004A3A99">
      <w:pPr>
        <w:pStyle w:val="aff4"/>
        <w:numPr>
          <w:ilvl w:val="0"/>
          <w:numId w:val="16"/>
        </w:numPr>
        <w:jc w:val="both"/>
        <w:rPr>
          <w:rFonts w:ascii="Times New Roman" w:eastAsiaTheme="minorEastAsia" w:hAnsi="Times New Roman" w:cs="Times New Roman"/>
          <w:color w:val="000000" w:themeColor="text1"/>
          <w:sz w:val="20"/>
          <w:lang w:val="en-GB" w:eastAsia="zh-CN"/>
        </w:rPr>
      </w:pPr>
      <w:r w:rsidRPr="009358FD">
        <w:rPr>
          <w:rFonts w:ascii="Times New Roman" w:eastAsiaTheme="minorEastAsia" w:hAnsi="Times New Roman" w:cs="Times New Roman"/>
          <w:sz w:val="20"/>
          <w:lang w:val="en-GB" w:eastAsia="zh-CN"/>
        </w:rPr>
        <w:t>Type-2 gap</w:t>
      </w:r>
      <w:r w:rsidR="00AE76E2" w:rsidRPr="009358FD">
        <w:rPr>
          <w:rFonts w:ascii="Times New Roman" w:eastAsiaTheme="minorEastAsia" w:hAnsi="Times New Roman" w:cs="Times New Roman"/>
          <w:sz w:val="20"/>
          <w:lang w:val="en-GB" w:eastAsia="zh-CN"/>
        </w:rPr>
        <w:t xml:space="preserve"> enables Rel-17 concurrent gaps, where each gap </w:t>
      </w:r>
      <w:r w:rsidR="00F55C84" w:rsidRPr="009358FD">
        <w:rPr>
          <w:rFonts w:ascii="Times New Roman" w:eastAsiaTheme="minorEastAsia" w:hAnsi="Times New Roman" w:cs="Times New Roman"/>
          <w:sz w:val="20"/>
          <w:lang w:val="en-GB" w:eastAsia="zh-CN"/>
        </w:rPr>
        <w:t>is expected to</w:t>
      </w:r>
      <w:r w:rsidR="00AE76E2" w:rsidRPr="009358FD">
        <w:rPr>
          <w:rFonts w:ascii="Times New Roman" w:eastAsiaTheme="minorEastAsia" w:hAnsi="Times New Roman" w:cs="Times New Roman"/>
          <w:sz w:val="20"/>
          <w:lang w:val="en-GB" w:eastAsia="zh-CN"/>
        </w:rPr>
        <w:t xml:space="preserve"> be configured with priority and associated measurement objects. </w:t>
      </w:r>
      <w:r w:rsidR="00D82822" w:rsidRPr="009358FD">
        <w:rPr>
          <w:rFonts w:ascii="Times New Roman" w:eastAsiaTheme="minorEastAsia" w:hAnsi="Times New Roman" w:cs="Times New Roman"/>
          <w:sz w:val="20"/>
          <w:lang w:val="en-GB" w:eastAsia="zh-CN"/>
        </w:rPr>
        <w:t xml:space="preserve">We don’t </w:t>
      </w:r>
      <w:r w:rsidR="008F150F" w:rsidRPr="009358FD">
        <w:rPr>
          <w:rFonts w:ascii="Times New Roman" w:eastAsiaTheme="minorEastAsia" w:hAnsi="Times New Roman" w:cs="Times New Roman"/>
          <w:sz w:val="20"/>
          <w:lang w:val="en-GB" w:eastAsia="zh-CN"/>
        </w:rPr>
        <w:t xml:space="preserve">see </w:t>
      </w:r>
      <w:r w:rsidR="001E72DE" w:rsidRPr="009358FD">
        <w:rPr>
          <w:rFonts w:ascii="Times New Roman" w:eastAsiaTheme="minorEastAsia" w:hAnsi="Times New Roman" w:cs="Times New Roman"/>
          <w:sz w:val="20"/>
          <w:lang w:val="en-GB" w:eastAsia="zh-CN"/>
        </w:rPr>
        <w:t>any</w:t>
      </w:r>
      <w:r w:rsidR="00323CDC" w:rsidRPr="009358FD">
        <w:rPr>
          <w:rFonts w:ascii="Times New Roman" w:eastAsiaTheme="minorEastAsia" w:hAnsi="Times New Roman" w:cs="Times New Roman"/>
          <w:sz w:val="20"/>
          <w:lang w:val="en-GB" w:eastAsia="zh-CN"/>
        </w:rPr>
        <w:t xml:space="preserve"> strong</w:t>
      </w:r>
      <w:r w:rsidR="00D82822" w:rsidRPr="009358FD">
        <w:rPr>
          <w:rFonts w:ascii="Times New Roman" w:eastAsiaTheme="minorEastAsia" w:hAnsi="Times New Roman" w:cs="Times New Roman"/>
          <w:sz w:val="20"/>
          <w:lang w:val="en-GB" w:eastAsia="zh-CN"/>
        </w:rPr>
        <w:t xml:space="preserve"> technical </w:t>
      </w:r>
      <w:r w:rsidR="00323CDC" w:rsidRPr="009358FD">
        <w:rPr>
          <w:rFonts w:ascii="Times New Roman" w:eastAsiaTheme="minorEastAsia" w:hAnsi="Times New Roman" w:cs="Times New Roman"/>
          <w:sz w:val="20"/>
          <w:lang w:val="en-GB" w:eastAsia="zh-CN"/>
        </w:rPr>
        <w:t>concern</w:t>
      </w:r>
      <w:r w:rsidR="00D82822" w:rsidRPr="009358FD">
        <w:rPr>
          <w:rFonts w:ascii="Times New Roman" w:eastAsiaTheme="minorEastAsia" w:hAnsi="Times New Roman" w:cs="Times New Roman"/>
          <w:sz w:val="20"/>
          <w:lang w:val="en-GB" w:eastAsia="zh-CN"/>
        </w:rPr>
        <w:t xml:space="preserve"> to </w:t>
      </w:r>
      <w:r w:rsidR="00F1457B" w:rsidRPr="009358FD">
        <w:rPr>
          <w:rFonts w:ascii="Times New Roman" w:eastAsiaTheme="minorEastAsia" w:hAnsi="Times New Roman" w:cs="Times New Roman"/>
          <w:sz w:val="20"/>
          <w:lang w:val="en-GB" w:eastAsia="zh-CN"/>
        </w:rPr>
        <w:t>in</w:t>
      </w:r>
      <w:r w:rsidR="00D82822" w:rsidRPr="009358FD">
        <w:rPr>
          <w:rFonts w:ascii="Times New Roman" w:eastAsiaTheme="minorEastAsia" w:hAnsi="Times New Roman" w:cs="Times New Roman"/>
          <w:sz w:val="20"/>
          <w:lang w:val="en-GB" w:eastAsia="zh-CN"/>
        </w:rPr>
        <w:t xml:space="preserve">clude type-2 gap </w:t>
      </w:r>
      <w:r w:rsidR="003644AF" w:rsidRPr="009358FD">
        <w:rPr>
          <w:rFonts w:ascii="Times New Roman" w:eastAsiaTheme="minorEastAsia" w:hAnsi="Times New Roman" w:cs="Times New Roman"/>
          <w:sz w:val="20"/>
          <w:lang w:val="en-GB" w:eastAsia="zh-CN"/>
        </w:rPr>
        <w:t>in</w:t>
      </w:r>
      <w:r w:rsidR="00D82822" w:rsidRPr="009358FD">
        <w:rPr>
          <w:rFonts w:ascii="Times New Roman" w:eastAsiaTheme="minorEastAsia" w:hAnsi="Times New Roman" w:cs="Times New Roman"/>
          <w:sz w:val="20"/>
          <w:lang w:val="en-GB" w:eastAsia="zh-CN"/>
        </w:rPr>
        <w:t xml:space="preserve"> </w:t>
      </w:r>
      <w:r w:rsidR="005D1264" w:rsidRPr="009358FD">
        <w:rPr>
          <w:rFonts w:ascii="Times New Roman" w:eastAsiaTheme="minorEastAsia" w:hAnsi="Times New Roman" w:cs="Times New Roman"/>
          <w:sz w:val="20"/>
          <w:lang w:val="en-GB" w:eastAsia="zh-CN"/>
        </w:rPr>
        <w:t xml:space="preserve">Rel-19 </w:t>
      </w:r>
      <w:r w:rsidR="00D82822" w:rsidRPr="009358FD">
        <w:rPr>
          <w:rFonts w:ascii="Times New Roman" w:eastAsiaTheme="minorEastAsia" w:hAnsi="Times New Roman" w:cs="Times New Roman"/>
          <w:sz w:val="20"/>
          <w:lang w:val="en-GB" w:eastAsia="zh-CN"/>
        </w:rPr>
        <w:t>XR WI</w:t>
      </w:r>
      <w:r w:rsidR="000255A5" w:rsidRPr="009358FD">
        <w:rPr>
          <w:rFonts w:ascii="Times New Roman" w:eastAsiaTheme="minorEastAsia" w:hAnsi="Times New Roman" w:cs="Times New Roman"/>
          <w:sz w:val="20"/>
          <w:lang w:val="en-GB" w:eastAsia="zh-CN"/>
        </w:rPr>
        <w:t xml:space="preserve"> but one small issue regarding the executi</w:t>
      </w:r>
      <w:r w:rsidR="000255A5" w:rsidRPr="009358FD">
        <w:rPr>
          <w:rFonts w:ascii="Times New Roman" w:eastAsiaTheme="minorEastAsia" w:hAnsi="Times New Roman" w:cs="Times New Roman"/>
          <w:color w:val="000000" w:themeColor="text1"/>
          <w:sz w:val="20"/>
          <w:lang w:val="en-GB" w:eastAsia="zh-CN"/>
        </w:rPr>
        <w:t xml:space="preserve">on order between Rel-17 priority-based gap collision </w:t>
      </w:r>
      <w:r w:rsidR="00535581" w:rsidRPr="009358FD">
        <w:rPr>
          <w:rFonts w:ascii="Times New Roman" w:eastAsiaTheme="minorEastAsia" w:hAnsi="Times New Roman" w:cs="Times New Roman"/>
          <w:color w:val="000000" w:themeColor="text1"/>
          <w:sz w:val="20"/>
          <w:lang w:val="en-GB" w:eastAsia="zh-CN"/>
        </w:rPr>
        <w:t>rule</w:t>
      </w:r>
      <w:r w:rsidR="000255A5" w:rsidRPr="009358FD">
        <w:rPr>
          <w:rFonts w:ascii="Times New Roman" w:eastAsiaTheme="minorEastAsia" w:hAnsi="Times New Roman" w:cs="Times New Roman"/>
          <w:color w:val="000000" w:themeColor="text1"/>
          <w:sz w:val="20"/>
          <w:lang w:val="en-GB" w:eastAsia="zh-CN"/>
        </w:rPr>
        <w:t xml:space="preserve"> and Rel-19 gap skipping</w:t>
      </w:r>
      <w:r w:rsidR="00F65568" w:rsidRPr="009358FD">
        <w:rPr>
          <w:rFonts w:ascii="Times New Roman" w:eastAsiaTheme="minorEastAsia" w:hAnsi="Times New Roman" w:cs="Times New Roman"/>
          <w:color w:val="000000" w:themeColor="text1"/>
          <w:sz w:val="20"/>
          <w:lang w:val="en-GB" w:eastAsia="zh-CN"/>
        </w:rPr>
        <w:t xml:space="preserve"> </w:t>
      </w:r>
      <w:r w:rsidR="00AD1754" w:rsidRPr="009358FD">
        <w:rPr>
          <w:rFonts w:ascii="Times New Roman" w:eastAsiaTheme="minorEastAsia" w:hAnsi="Times New Roman" w:cs="Times New Roman"/>
          <w:color w:val="000000" w:themeColor="text1"/>
          <w:sz w:val="20"/>
          <w:lang w:val="en-GB" w:eastAsia="zh-CN"/>
        </w:rPr>
        <w:t>rule. A</w:t>
      </w:r>
      <w:r w:rsidR="00F65568" w:rsidRPr="009358FD">
        <w:rPr>
          <w:rFonts w:ascii="Times New Roman" w:eastAsiaTheme="minorEastAsia" w:hAnsi="Times New Roman" w:cs="Times New Roman"/>
          <w:color w:val="000000" w:themeColor="text1"/>
          <w:sz w:val="20"/>
          <w:lang w:val="en-GB" w:eastAsia="zh-CN"/>
        </w:rPr>
        <w:t xml:space="preserve">s </w:t>
      </w:r>
      <w:r w:rsidR="00F63B0C" w:rsidRPr="009358FD">
        <w:rPr>
          <w:rFonts w:ascii="Times New Roman" w:eastAsiaTheme="minorEastAsia" w:hAnsi="Times New Roman" w:cs="Times New Roman"/>
          <w:color w:val="000000" w:themeColor="text1"/>
          <w:sz w:val="20"/>
          <w:lang w:val="en-GB" w:eastAsia="zh-CN"/>
        </w:rPr>
        <w:t>mentioned</w:t>
      </w:r>
      <w:r w:rsidR="00F65568" w:rsidRPr="009358FD">
        <w:rPr>
          <w:rFonts w:ascii="Times New Roman" w:eastAsiaTheme="minorEastAsia" w:hAnsi="Times New Roman" w:cs="Times New Roman"/>
          <w:color w:val="000000" w:themeColor="text1"/>
          <w:sz w:val="20"/>
          <w:lang w:val="en-GB" w:eastAsia="zh-CN"/>
        </w:rPr>
        <w:t xml:space="preserve"> in our </w:t>
      </w:r>
      <w:r w:rsidR="001F3F58" w:rsidRPr="009358FD">
        <w:rPr>
          <w:rFonts w:ascii="Times New Roman" w:eastAsiaTheme="minorEastAsia" w:hAnsi="Times New Roman" w:cs="Times New Roman"/>
          <w:color w:val="000000" w:themeColor="text1"/>
          <w:sz w:val="20"/>
          <w:lang w:val="en-GB" w:eastAsia="zh-CN"/>
        </w:rPr>
        <w:t>contribution</w:t>
      </w:r>
      <w:r w:rsidR="00F65568" w:rsidRPr="009358FD">
        <w:rPr>
          <w:rFonts w:ascii="Times New Roman" w:eastAsiaTheme="minorEastAsia" w:hAnsi="Times New Roman" w:cs="Times New Roman"/>
          <w:color w:val="000000" w:themeColor="text1"/>
          <w:sz w:val="20"/>
          <w:lang w:val="en-GB" w:eastAsia="zh-CN"/>
        </w:rPr>
        <w:t xml:space="preserve"> </w:t>
      </w:r>
      <w:r w:rsidR="00791C2D" w:rsidRPr="009358FD">
        <w:rPr>
          <w:rFonts w:ascii="Times New Roman" w:eastAsiaTheme="minorEastAsia" w:hAnsi="Times New Roman" w:cs="Times New Roman"/>
          <w:color w:val="000000" w:themeColor="text1"/>
          <w:sz w:val="20"/>
          <w:lang w:val="en-GB" w:eastAsia="zh-CN"/>
        </w:rPr>
        <w:t xml:space="preserve">R1-2406248 </w:t>
      </w:r>
      <w:r w:rsidR="00F65568" w:rsidRPr="009358FD">
        <w:rPr>
          <w:rFonts w:ascii="Times New Roman" w:eastAsiaTheme="minorEastAsia" w:hAnsi="Times New Roman" w:cs="Times New Roman"/>
          <w:color w:val="000000" w:themeColor="text1"/>
          <w:sz w:val="20"/>
          <w:lang w:val="en-GB" w:eastAsia="zh-CN"/>
        </w:rPr>
        <w:t>[</w:t>
      </w:r>
      <w:r w:rsidR="008318F9" w:rsidRPr="009358FD">
        <w:rPr>
          <w:rFonts w:ascii="Times New Roman" w:eastAsiaTheme="minorEastAsia" w:hAnsi="Times New Roman" w:cs="Times New Roman"/>
          <w:color w:val="000000" w:themeColor="text1"/>
          <w:sz w:val="20"/>
          <w:lang w:val="en-GB" w:eastAsia="zh-CN"/>
        </w:rPr>
        <w:t>3</w:t>
      </w:r>
      <w:r w:rsidR="00F65568" w:rsidRPr="009358FD">
        <w:rPr>
          <w:rFonts w:ascii="Times New Roman" w:eastAsiaTheme="minorEastAsia" w:hAnsi="Times New Roman" w:cs="Times New Roman"/>
          <w:color w:val="000000" w:themeColor="text1"/>
          <w:sz w:val="20"/>
          <w:lang w:val="en-GB" w:eastAsia="zh-CN"/>
        </w:rPr>
        <w:t>]</w:t>
      </w:r>
      <w:r w:rsidR="000261B3" w:rsidRPr="009358FD">
        <w:rPr>
          <w:rFonts w:ascii="Times New Roman" w:eastAsiaTheme="minorEastAsia" w:hAnsi="Times New Roman" w:cs="Times New Roman"/>
          <w:color w:val="000000" w:themeColor="text1"/>
          <w:sz w:val="20"/>
          <w:lang w:val="en-GB" w:eastAsia="zh-CN"/>
        </w:rPr>
        <w:t xml:space="preserve">, </w:t>
      </w:r>
      <w:r w:rsidR="00476C0F" w:rsidRPr="009358FD">
        <w:rPr>
          <w:rFonts w:ascii="Times New Roman" w:eastAsiaTheme="minorEastAsia" w:hAnsi="Times New Roman" w:cs="Times New Roman"/>
          <w:color w:val="000000" w:themeColor="text1"/>
          <w:sz w:val="20"/>
          <w:lang w:val="en-GB" w:eastAsia="zh-CN"/>
        </w:rPr>
        <w:t xml:space="preserve">different execution orders will lead to different available gap occasions and therefore the corresponding </w:t>
      </w:r>
      <w:r w:rsidR="00475634" w:rsidRPr="009358FD">
        <w:rPr>
          <w:rFonts w:ascii="Times New Roman" w:eastAsiaTheme="minorEastAsia" w:hAnsi="Times New Roman" w:cs="Times New Roman"/>
          <w:color w:val="000000" w:themeColor="text1"/>
          <w:sz w:val="20"/>
          <w:lang w:val="en-GB" w:eastAsia="zh-CN"/>
        </w:rPr>
        <w:t xml:space="preserve">UE behaviour </w:t>
      </w:r>
      <w:r w:rsidR="001329D4" w:rsidRPr="009358FD">
        <w:rPr>
          <w:rFonts w:ascii="Times New Roman" w:eastAsiaTheme="minorEastAsia" w:hAnsi="Times New Roman" w:cs="Times New Roman"/>
          <w:color w:val="000000" w:themeColor="text1"/>
          <w:sz w:val="20"/>
          <w:lang w:val="en-GB" w:eastAsia="zh-CN"/>
        </w:rPr>
        <w:t>need to be</w:t>
      </w:r>
      <w:r w:rsidR="00D50E73" w:rsidRPr="009358FD">
        <w:rPr>
          <w:rFonts w:ascii="Times New Roman" w:eastAsiaTheme="minorEastAsia" w:hAnsi="Times New Roman" w:cs="Times New Roman"/>
          <w:color w:val="000000" w:themeColor="text1"/>
          <w:sz w:val="20"/>
          <w:lang w:val="en-GB" w:eastAsia="zh-CN"/>
        </w:rPr>
        <w:t xml:space="preserve"> </w:t>
      </w:r>
      <w:r w:rsidR="00475634" w:rsidRPr="009358FD">
        <w:rPr>
          <w:rFonts w:ascii="Times New Roman" w:eastAsiaTheme="minorEastAsia" w:hAnsi="Times New Roman" w:cs="Times New Roman"/>
          <w:color w:val="000000" w:themeColor="text1"/>
          <w:sz w:val="20"/>
          <w:lang w:val="en-GB" w:eastAsia="zh-CN"/>
        </w:rPr>
        <w:t>clarified</w:t>
      </w:r>
      <w:r w:rsidR="00476C0F" w:rsidRPr="009358FD">
        <w:rPr>
          <w:rFonts w:ascii="Times New Roman" w:eastAsiaTheme="minorEastAsia" w:hAnsi="Times New Roman" w:cs="Times New Roman"/>
          <w:color w:val="000000" w:themeColor="text1"/>
          <w:sz w:val="20"/>
          <w:lang w:val="en-GB" w:eastAsia="zh-CN"/>
        </w:rPr>
        <w:t xml:space="preserve">. </w:t>
      </w:r>
    </w:p>
    <w:p w14:paraId="0A8D7CBC" w14:textId="359ECE91" w:rsidR="004406DF" w:rsidRPr="00744ECB" w:rsidRDefault="004406DF" w:rsidP="004A3A99">
      <w:pPr>
        <w:pStyle w:val="aff4"/>
        <w:numPr>
          <w:ilvl w:val="0"/>
          <w:numId w:val="16"/>
        </w:numPr>
        <w:jc w:val="both"/>
        <w:rPr>
          <w:rFonts w:ascii="Times New Roman" w:eastAsiaTheme="minorEastAsia" w:hAnsi="Times New Roman" w:cs="Times New Roman"/>
          <w:sz w:val="20"/>
          <w:lang w:val="en-GB" w:eastAsia="zh-CN"/>
        </w:rPr>
      </w:pPr>
      <w:r w:rsidRPr="009358FD">
        <w:rPr>
          <w:rFonts w:ascii="Times New Roman" w:eastAsiaTheme="minorEastAsia" w:hAnsi="Times New Roman" w:cs="Times New Roman"/>
          <w:color w:val="000000" w:themeColor="text1"/>
          <w:sz w:val="20"/>
          <w:lang w:val="en-GB" w:eastAsia="zh-CN"/>
        </w:rPr>
        <w:t>NCSG</w:t>
      </w:r>
      <w:r w:rsidR="005B1DAB" w:rsidRPr="009358FD">
        <w:rPr>
          <w:rFonts w:ascii="Times New Roman" w:eastAsiaTheme="minorEastAsia" w:hAnsi="Times New Roman" w:cs="Times New Roman"/>
          <w:color w:val="000000" w:themeColor="text1"/>
          <w:sz w:val="20"/>
          <w:lang w:val="en-GB" w:eastAsia="zh-CN"/>
        </w:rPr>
        <w:t xml:space="preserve"> </w:t>
      </w:r>
      <w:r w:rsidR="00A27024" w:rsidRPr="009358FD">
        <w:rPr>
          <w:rFonts w:ascii="Times New Roman" w:eastAsiaTheme="minorEastAsia" w:hAnsi="Times New Roman" w:cs="Times New Roman"/>
          <w:color w:val="000000" w:themeColor="text1"/>
          <w:sz w:val="20"/>
          <w:lang w:val="en-GB" w:eastAsia="zh-CN"/>
        </w:rPr>
        <w:t>contains ML and two VILs before</w:t>
      </w:r>
      <w:r w:rsidR="00A27024" w:rsidRPr="009358FD">
        <w:rPr>
          <w:rFonts w:ascii="Times New Roman" w:eastAsiaTheme="minorEastAsia" w:hAnsi="Times New Roman" w:cs="Times New Roman" w:hint="eastAsia"/>
          <w:color w:val="000000" w:themeColor="text1"/>
          <w:sz w:val="20"/>
          <w:lang w:val="en-GB" w:eastAsia="zh-CN"/>
        </w:rPr>
        <w:t>/</w:t>
      </w:r>
      <w:r w:rsidR="00A27024" w:rsidRPr="009358FD">
        <w:rPr>
          <w:rFonts w:ascii="Times New Roman" w:eastAsiaTheme="minorEastAsia" w:hAnsi="Times New Roman" w:cs="Times New Roman"/>
          <w:color w:val="000000" w:themeColor="text1"/>
          <w:sz w:val="20"/>
          <w:lang w:val="en-GB" w:eastAsia="zh-CN"/>
        </w:rPr>
        <w:t>after ML.</w:t>
      </w:r>
      <w:r w:rsidR="00477DE9" w:rsidRPr="009358FD">
        <w:rPr>
          <w:rFonts w:ascii="Times New Roman" w:eastAsiaTheme="minorEastAsia" w:hAnsi="Times New Roman" w:cs="Times New Roman"/>
          <w:color w:val="000000" w:themeColor="text1"/>
          <w:sz w:val="20"/>
          <w:lang w:val="en-GB" w:eastAsia="zh-CN"/>
        </w:rPr>
        <w:t xml:space="preserve"> Scheduling restrictions may be required during ML and u</w:t>
      </w:r>
      <w:r w:rsidR="00477DE9" w:rsidRPr="009358FD">
        <w:rPr>
          <w:rFonts w:ascii="Times New Roman" w:eastAsiaTheme="minorEastAsia" w:hAnsi="Times New Roman" w:cs="Times New Roman"/>
          <w:sz w:val="20"/>
          <w:lang w:val="en-GB" w:eastAsia="zh-CN"/>
        </w:rPr>
        <w:t>p to 1ms interruption is required during each VIL.</w:t>
      </w:r>
      <w:r w:rsidR="00CA2D87" w:rsidRPr="009358FD">
        <w:rPr>
          <w:rFonts w:ascii="Times New Roman" w:eastAsiaTheme="minorEastAsia" w:hAnsi="Times New Roman" w:cs="Times New Roman"/>
          <w:sz w:val="20"/>
          <w:lang w:val="en-GB" w:eastAsia="zh-CN"/>
        </w:rPr>
        <w:t xml:space="preserve"> If one NCSG occasion is skipped, both scheduling restriction and interruption could be avoid</w:t>
      </w:r>
      <w:r w:rsidR="00C82A7F" w:rsidRPr="009358FD">
        <w:rPr>
          <w:rFonts w:ascii="Times New Roman" w:eastAsiaTheme="minorEastAsia" w:hAnsi="Times New Roman" w:cs="Times New Roman"/>
          <w:sz w:val="20"/>
          <w:lang w:val="en-GB" w:eastAsia="zh-CN"/>
        </w:rPr>
        <w:t>ed</w:t>
      </w:r>
      <w:r w:rsidR="00CA2D87" w:rsidRPr="009358FD">
        <w:rPr>
          <w:rFonts w:ascii="Times New Roman" w:eastAsiaTheme="minorEastAsia" w:hAnsi="Times New Roman" w:cs="Times New Roman"/>
          <w:sz w:val="20"/>
          <w:lang w:val="en-GB" w:eastAsia="zh-CN"/>
        </w:rPr>
        <w:t xml:space="preserve"> and UE can be scheduled during </w:t>
      </w:r>
      <w:r w:rsidR="0009245A" w:rsidRPr="009358FD">
        <w:rPr>
          <w:rFonts w:ascii="Times New Roman" w:eastAsiaTheme="minorEastAsia" w:hAnsi="Times New Roman" w:cs="Times New Roman"/>
          <w:sz w:val="20"/>
          <w:lang w:val="en-GB" w:eastAsia="zh-CN"/>
        </w:rPr>
        <w:t>the whole</w:t>
      </w:r>
      <w:r w:rsidR="00CA2D87" w:rsidRPr="009358FD">
        <w:rPr>
          <w:rFonts w:ascii="Times New Roman" w:eastAsiaTheme="minorEastAsia" w:hAnsi="Times New Roman" w:cs="Times New Roman"/>
          <w:sz w:val="20"/>
          <w:lang w:val="en-GB" w:eastAsia="zh-CN"/>
        </w:rPr>
        <w:t xml:space="preserve"> NCSG occasion</w:t>
      </w:r>
      <w:r w:rsidR="00C82A7F" w:rsidRPr="009358FD">
        <w:rPr>
          <w:rFonts w:ascii="Times New Roman" w:eastAsiaTheme="minorEastAsia" w:hAnsi="Times New Roman" w:cs="Times New Roman"/>
          <w:sz w:val="20"/>
          <w:lang w:val="en-GB" w:eastAsia="zh-CN"/>
        </w:rPr>
        <w:t>. The</w:t>
      </w:r>
      <w:r w:rsidR="00A70467" w:rsidRPr="009358FD">
        <w:rPr>
          <w:rFonts w:ascii="Times New Roman" w:eastAsiaTheme="minorEastAsia" w:hAnsi="Times New Roman" w:cs="Times New Roman"/>
          <w:sz w:val="20"/>
          <w:lang w:val="en-GB" w:eastAsia="zh-CN"/>
        </w:rPr>
        <w:t xml:space="preserve"> performance gain is noticeable and the related </w:t>
      </w:r>
      <w:r w:rsidR="00237C9B" w:rsidRPr="009358FD">
        <w:rPr>
          <w:rFonts w:ascii="Times New Roman" w:eastAsiaTheme="minorEastAsia" w:hAnsi="Times New Roman" w:cs="Times New Roman"/>
          <w:sz w:val="20"/>
          <w:lang w:val="en-GB" w:eastAsia="zh-CN"/>
        </w:rPr>
        <w:t>spec impact</w:t>
      </w:r>
      <w:r w:rsidR="00A70467" w:rsidRPr="009358FD">
        <w:rPr>
          <w:rFonts w:ascii="Times New Roman" w:eastAsiaTheme="minorEastAsia" w:hAnsi="Times New Roman" w:cs="Times New Roman"/>
          <w:sz w:val="20"/>
          <w:lang w:val="en-GB" w:eastAsia="zh-CN"/>
        </w:rPr>
        <w:t xml:space="preserve"> is similar as that of type-1 gap</w:t>
      </w:r>
      <w:r w:rsidR="000272CB" w:rsidRPr="009358FD">
        <w:rPr>
          <w:rFonts w:ascii="Times New Roman" w:eastAsiaTheme="minorEastAsia" w:hAnsi="Times New Roman" w:cs="Times New Roman"/>
          <w:sz w:val="20"/>
          <w:lang w:val="en-GB" w:eastAsia="zh-CN"/>
        </w:rPr>
        <w:t xml:space="preserve"> in our </w:t>
      </w:r>
      <w:r w:rsidR="00C06ADE" w:rsidRPr="009358FD">
        <w:rPr>
          <w:rFonts w:ascii="Times New Roman" w:eastAsiaTheme="minorEastAsia" w:hAnsi="Times New Roman" w:cs="Times New Roman"/>
          <w:sz w:val="20"/>
          <w:lang w:val="en-GB" w:eastAsia="zh-CN"/>
        </w:rPr>
        <w:t>view</w:t>
      </w:r>
      <w:r w:rsidR="00A70467" w:rsidRPr="009358FD">
        <w:rPr>
          <w:rFonts w:ascii="Times New Roman" w:eastAsiaTheme="minorEastAsia" w:hAnsi="Times New Roman" w:cs="Times New Roman"/>
          <w:sz w:val="20"/>
          <w:lang w:val="en-GB" w:eastAsia="zh-CN"/>
        </w:rPr>
        <w:t xml:space="preserve">. </w:t>
      </w:r>
      <w:r w:rsidR="00821219" w:rsidRPr="009358FD">
        <w:rPr>
          <w:rFonts w:ascii="Times New Roman" w:eastAsiaTheme="minorEastAsia" w:hAnsi="Times New Roman" w:cs="Times New Roman"/>
          <w:sz w:val="20"/>
          <w:lang w:val="en-GB" w:eastAsia="zh-CN"/>
        </w:rPr>
        <w:t>So</w:t>
      </w:r>
      <w:r w:rsidR="0040207E" w:rsidRPr="009358FD">
        <w:rPr>
          <w:rFonts w:ascii="Times New Roman" w:eastAsiaTheme="minorEastAsia" w:hAnsi="Times New Roman" w:cs="Times New Roman"/>
          <w:sz w:val="20"/>
          <w:lang w:val="en-GB" w:eastAsia="zh-CN"/>
        </w:rPr>
        <w:t>,</w:t>
      </w:r>
      <w:r w:rsidR="00821219" w:rsidRPr="009358FD">
        <w:rPr>
          <w:rFonts w:ascii="Times New Roman" w:eastAsiaTheme="minorEastAsia" w:hAnsi="Times New Roman" w:cs="Times New Roman"/>
          <w:sz w:val="20"/>
          <w:lang w:val="en-GB" w:eastAsia="zh-CN"/>
        </w:rPr>
        <w:t xml:space="preserve"> we suggest to</w:t>
      </w:r>
      <w:r w:rsidR="00821219">
        <w:rPr>
          <w:rFonts w:ascii="Times New Roman" w:eastAsiaTheme="minorEastAsia" w:hAnsi="Times New Roman" w:cs="Times New Roman"/>
          <w:sz w:val="20"/>
          <w:lang w:val="en-GB" w:eastAsia="zh-CN"/>
        </w:rPr>
        <w:t xml:space="preserve"> </w:t>
      </w:r>
      <w:r w:rsidR="00821219" w:rsidRPr="00744ECB">
        <w:rPr>
          <w:rFonts w:ascii="Times New Roman" w:eastAsiaTheme="minorEastAsia" w:hAnsi="Times New Roman" w:cs="Times New Roman"/>
          <w:sz w:val="20"/>
          <w:lang w:val="en-GB" w:eastAsia="zh-CN"/>
        </w:rPr>
        <w:t>consider NCSG</w:t>
      </w:r>
      <w:r w:rsidR="00DB25C8" w:rsidRPr="00744ECB">
        <w:rPr>
          <w:rFonts w:ascii="Times New Roman" w:eastAsiaTheme="minorEastAsia" w:hAnsi="Times New Roman" w:cs="Times New Roman"/>
          <w:sz w:val="20"/>
          <w:lang w:val="en-GB" w:eastAsia="zh-CN"/>
        </w:rPr>
        <w:t xml:space="preserve"> </w:t>
      </w:r>
      <w:r w:rsidR="00821219" w:rsidRPr="00744ECB">
        <w:rPr>
          <w:rFonts w:ascii="Times New Roman" w:eastAsiaTheme="minorEastAsia" w:hAnsi="Times New Roman" w:cs="Times New Roman"/>
          <w:sz w:val="20"/>
          <w:lang w:val="en-GB" w:eastAsia="zh-CN"/>
        </w:rPr>
        <w:t xml:space="preserve">in </w:t>
      </w:r>
      <w:r w:rsidR="00514F1F" w:rsidRPr="00744ECB">
        <w:rPr>
          <w:rFonts w:ascii="Times New Roman" w:eastAsiaTheme="minorEastAsia" w:hAnsi="Times New Roman" w:cs="Times New Roman"/>
          <w:sz w:val="20"/>
          <w:lang w:val="en-GB" w:eastAsia="zh-CN"/>
        </w:rPr>
        <w:t xml:space="preserve">Rel-19 </w:t>
      </w:r>
      <w:r w:rsidR="00821219" w:rsidRPr="00744ECB">
        <w:rPr>
          <w:rFonts w:ascii="Times New Roman" w:eastAsiaTheme="minorEastAsia" w:hAnsi="Times New Roman" w:cs="Times New Roman"/>
          <w:sz w:val="20"/>
          <w:lang w:val="en-GB" w:eastAsia="zh-CN"/>
        </w:rPr>
        <w:t xml:space="preserve">XR WI. </w:t>
      </w:r>
    </w:p>
    <w:p w14:paraId="055BBE6E" w14:textId="467F5BD4" w:rsidR="004406DF" w:rsidRPr="00744ECB" w:rsidRDefault="004406DF" w:rsidP="004A3A99">
      <w:pPr>
        <w:pStyle w:val="aff4"/>
        <w:numPr>
          <w:ilvl w:val="0"/>
          <w:numId w:val="16"/>
        </w:numPr>
        <w:jc w:val="both"/>
        <w:rPr>
          <w:rFonts w:ascii="Times New Roman" w:eastAsiaTheme="minorEastAsia" w:hAnsi="Times New Roman" w:cs="Times New Roman"/>
          <w:sz w:val="20"/>
          <w:lang w:val="en-GB" w:eastAsia="zh-CN"/>
        </w:rPr>
      </w:pPr>
      <w:r w:rsidRPr="00744ECB">
        <w:rPr>
          <w:rFonts w:ascii="Times New Roman" w:eastAsiaTheme="minorEastAsia" w:hAnsi="Times New Roman" w:cs="Times New Roman"/>
          <w:sz w:val="20"/>
          <w:lang w:val="en-GB" w:eastAsia="zh-CN"/>
        </w:rPr>
        <w:t>Pre-MG</w:t>
      </w:r>
      <w:r w:rsidR="00BB1881" w:rsidRPr="00744ECB">
        <w:rPr>
          <w:rFonts w:ascii="Times New Roman" w:eastAsiaTheme="minorEastAsia" w:hAnsi="Times New Roman" w:cs="Times New Roman"/>
          <w:sz w:val="20"/>
          <w:lang w:val="en-GB" w:eastAsia="zh-CN"/>
        </w:rPr>
        <w:t xml:space="preserve"> could be (de)activated by either UE autonomous mechanism or NW controlled mechanism</w:t>
      </w:r>
      <w:r w:rsidR="00A35D53" w:rsidRPr="00744ECB">
        <w:rPr>
          <w:rFonts w:ascii="Times New Roman" w:eastAsiaTheme="minorEastAsia" w:hAnsi="Times New Roman" w:cs="Times New Roman"/>
          <w:sz w:val="20"/>
          <w:lang w:val="en-GB" w:eastAsia="zh-CN"/>
        </w:rPr>
        <w:t xml:space="preserve">. The procedure is similar as gap skipping in XR and we think it is better to </w:t>
      </w:r>
      <w:r w:rsidR="007A7B28" w:rsidRPr="00744ECB">
        <w:rPr>
          <w:rFonts w:ascii="Times New Roman" w:eastAsiaTheme="minorEastAsia" w:hAnsi="Times New Roman" w:cs="Times New Roman"/>
          <w:sz w:val="20"/>
          <w:lang w:val="en-GB" w:eastAsia="zh-CN"/>
        </w:rPr>
        <w:t>include</w:t>
      </w:r>
      <w:r w:rsidR="00A35D53" w:rsidRPr="00744ECB">
        <w:rPr>
          <w:rFonts w:ascii="Times New Roman" w:eastAsiaTheme="minorEastAsia" w:hAnsi="Times New Roman" w:cs="Times New Roman"/>
          <w:sz w:val="20"/>
          <w:lang w:val="en-GB" w:eastAsia="zh-CN"/>
        </w:rPr>
        <w:t xml:space="preserve"> Pre-MG. </w:t>
      </w:r>
    </w:p>
    <w:p w14:paraId="14A02B07" w14:textId="1A75E60C" w:rsidR="004406DF" w:rsidRPr="00E17151" w:rsidRDefault="004406DF" w:rsidP="004A3A99">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MUSIM gap</w:t>
      </w:r>
      <w:r w:rsidR="00581C9C">
        <w:rPr>
          <w:rFonts w:ascii="Times New Roman" w:eastAsiaTheme="minorEastAsia" w:hAnsi="Times New Roman" w:cs="Times New Roman"/>
          <w:sz w:val="20"/>
          <w:lang w:val="en-GB" w:eastAsia="zh-CN"/>
        </w:rPr>
        <w:t xml:space="preserve"> is </w:t>
      </w:r>
      <w:r w:rsidR="00581C9C">
        <w:rPr>
          <w:rFonts w:ascii="Times New Roman" w:eastAsiaTheme="minorEastAsia" w:hAnsi="Times New Roman" w:cs="Times New Roman" w:hint="eastAsia"/>
          <w:sz w:val="20"/>
          <w:lang w:val="en-GB" w:eastAsia="zh-CN"/>
        </w:rPr>
        <w:t>only</w:t>
      </w:r>
      <w:r w:rsidR="00581C9C">
        <w:rPr>
          <w:rFonts w:ascii="Times New Roman" w:eastAsiaTheme="minorEastAsia" w:hAnsi="Times New Roman" w:cs="Times New Roman"/>
          <w:sz w:val="20"/>
          <w:lang w:val="en-GB" w:eastAsia="zh-CN"/>
        </w:rPr>
        <w:t xml:space="preserve"> applicable for MUSIM capable UE performing for measurements, paging monitoring, SIB acquisition, and/or on-demand SI request of the target cell.</w:t>
      </w:r>
      <w:r w:rsidR="000A326F">
        <w:rPr>
          <w:rFonts w:ascii="Times New Roman" w:eastAsiaTheme="minorEastAsia" w:hAnsi="Times New Roman" w:cs="Times New Roman"/>
          <w:sz w:val="20"/>
          <w:lang w:val="en-GB" w:eastAsia="zh-CN"/>
        </w:rPr>
        <w:t xml:space="preserve"> It is an optional feature and could be replaced by other high-level solutions, e.g. </w:t>
      </w:r>
      <w:r w:rsidR="00520E41">
        <w:rPr>
          <w:rFonts w:ascii="Times New Roman" w:eastAsiaTheme="minorEastAsia" w:hAnsi="Times New Roman" w:cs="Times New Roman"/>
          <w:sz w:val="20"/>
          <w:lang w:val="en-GB" w:eastAsia="zh-CN"/>
        </w:rPr>
        <w:t xml:space="preserve">UE </w:t>
      </w:r>
      <w:r w:rsidR="000A326F">
        <w:rPr>
          <w:rFonts w:ascii="Times New Roman" w:eastAsiaTheme="minorEastAsia" w:hAnsi="Times New Roman" w:cs="Times New Roman"/>
          <w:sz w:val="20"/>
          <w:lang w:val="en-GB" w:eastAsia="zh-CN"/>
        </w:rPr>
        <w:t>tempor</w:t>
      </w:r>
      <w:r w:rsidR="00520E41">
        <w:rPr>
          <w:rFonts w:ascii="Times New Roman" w:eastAsiaTheme="minorEastAsia" w:hAnsi="Times New Roman" w:cs="Times New Roman"/>
          <w:sz w:val="20"/>
          <w:lang w:val="en-GB" w:eastAsia="zh-CN"/>
        </w:rPr>
        <w:t xml:space="preserve">ary capability restriction or leaving RRC CONNECTED from the source cell. </w:t>
      </w:r>
      <w:r w:rsidR="00BF612A">
        <w:rPr>
          <w:rFonts w:ascii="Times New Roman" w:eastAsiaTheme="minorEastAsia" w:hAnsi="Times New Roman" w:cs="Times New Roman"/>
          <w:sz w:val="20"/>
          <w:lang w:val="en-GB" w:eastAsia="zh-CN"/>
        </w:rPr>
        <w:t xml:space="preserve">Therefore, we prefer to exclude MUSIM gaps from </w:t>
      </w:r>
      <w:r w:rsidR="00D31E90">
        <w:rPr>
          <w:rFonts w:ascii="Times New Roman" w:eastAsiaTheme="minorEastAsia" w:hAnsi="Times New Roman" w:cs="Times New Roman"/>
          <w:sz w:val="20"/>
          <w:lang w:val="en-GB" w:eastAsia="zh-CN"/>
        </w:rPr>
        <w:t xml:space="preserve">Rel-19 </w:t>
      </w:r>
      <w:r w:rsidR="00BF612A">
        <w:rPr>
          <w:rFonts w:ascii="Times New Roman" w:eastAsiaTheme="minorEastAsia" w:hAnsi="Times New Roman" w:cs="Times New Roman"/>
          <w:sz w:val="20"/>
          <w:lang w:val="en-GB" w:eastAsia="zh-CN"/>
        </w:rPr>
        <w:t xml:space="preserve">XR WI. </w:t>
      </w:r>
    </w:p>
    <w:p w14:paraId="440D2162" w14:textId="5B7536D8" w:rsidR="00AA70D1" w:rsidRDefault="004406DF" w:rsidP="004A3A99">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 xml:space="preserve">Positioning </w:t>
      </w:r>
      <w:r w:rsidR="00E103E5">
        <w:rPr>
          <w:rFonts w:ascii="Times New Roman" w:eastAsiaTheme="minorEastAsia" w:hAnsi="Times New Roman" w:cs="Times New Roman"/>
          <w:sz w:val="20"/>
          <w:lang w:val="en-GB" w:eastAsia="zh-CN"/>
        </w:rPr>
        <w:t>gap (</w:t>
      </w:r>
      <w:proofErr w:type="spellStart"/>
      <w:r w:rsidR="00E103E5" w:rsidRPr="00E103E5">
        <w:rPr>
          <w:rFonts w:ascii="Times New Roman" w:eastAsiaTheme="minorEastAsia" w:hAnsi="Times New Roman" w:cs="Times New Roman"/>
          <w:i/>
          <w:sz w:val="20"/>
          <w:lang w:val="en-GB" w:eastAsia="zh-CN"/>
        </w:rPr>
        <w:t>PosGapConfig</w:t>
      </w:r>
      <w:proofErr w:type="spellEnd"/>
      <w:r w:rsidR="00E103E5">
        <w:rPr>
          <w:rFonts w:ascii="Times New Roman" w:eastAsiaTheme="minorEastAsia" w:hAnsi="Times New Roman" w:cs="Times New Roman"/>
          <w:sz w:val="20"/>
          <w:lang w:val="en-GB" w:eastAsia="zh-CN"/>
        </w:rPr>
        <w:t xml:space="preserve">) </w:t>
      </w:r>
      <w:r w:rsidR="00E103E5" w:rsidRPr="00E103E5">
        <w:rPr>
          <w:rFonts w:ascii="Times New Roman" w:eastAsiaTheme="minorEastAsia" w:hAnsi="Times New Roman" w:cs="Times New Roman"/>
          <w:sz w:val="20"/>
          <w:lang w:val="en-GB" w:eastAsia="zh-CN"/>
        </w:rPr>
        <w:t>was introduced from Rel-1</w:t>
      </w:r>
      <w:r w:rsidR="001760AF">
        <w:rPr>
          <w:rFonts w:ascii="Times New Roman" w:eastAsiaTheme="minorEastAsia" w:hAnsi="Times New Roman" w:cs="Times New Roman"/>
          <w:sz w:val="20"/>
          <w:lang w:val="en-GB" w:eastAsia="zh-CN"/>
        </w:rPr>
        <w:t xml:space="preserve">7 and could be activated by MAC-CE to </w:t>
      </w:r>
      <w:r w:rsidR="00AA70D1">
        <w:rPr>
          <w:rFonts w:ascii="Times New Roman" w:eastAsiaTheme="minorEastAsia" w:hAnsi="Times New Roman" w:cs="Times New Roman"/>
          <w:sz w:val="20"/>
          <w:lang w:val="en-GB" w:eastAsia="zh-CN"/>
        </w:rPr>
        <w:t>achieve fast and flexible gap adaptation</w:t>
      </w:r>
      <w:r w:rsidR="00E103E5" w:rsidRPr="00E103E5">
        <w:rPr>
          <w:rFonts w:ascii="Times New Roman" w:eastAsiaTheme="minorEastAsia" w:hAnsi="Times New Roman" w:cs="Times New Roman"/>
          <w:sz w:val="20"/>
          <w:lang w:val="en-GB" w:eastAsia="zh-CN"/>
        </w:rPr>
        <w:t xml:space="preserve"> for positioning </w:t>
      </w:r>
      <w:r w:rsidR="00AA70D1">
        <w:rPr>
          <w:rFonts w:ascii="Times New Roman" w:eastAsiaTheme="minorEastAsia" w:hAnsi="Times New Roman" w:cs="Times New Roman"/>
          <w:sz w:val="20"/>
          <w:lang w:val="en-GB" w:eastAsia="zh-CN"/>
        </w:rPr>
        <w:t xml:space="preserve">measurement. </w:t>
      </w:r>
      <w:r w:rsidR="00EC65BF">
        <w:rPr>
          <w:rFonts w:ascii="Times New Roman" w:eastAsiaTheme="minorEastAsia" w:hAnsi="Times New Roman" w:cs="Times New Roman"/>
          <w:sz w:val="20"/>
          <w:lang w:val="en-GB" w:eastAsia="zh-CN"/>
        </w:rPr>
        <w:t>Jointly considering positioning gap activated by MAC-CE and gap skipping indicated by DCI is quite complicated</w:t>
      </w:r>
      <w:r w:rsidR="00EE3F09">
        <w:rPr>
          <w:rFonts w:ascii="Times New Roman" w:eastAsiaTheme="minorEastAsia" w:hAnsi="Times New Roman" w:cs="Times New Roman"/>
          <w:sz w:val="20"/>
          <w:lang w:val="en-GB" w:eastAsia="zh-CN"/>
        </w:rPr>
        <w:t xml:space="preserve"> and should be excluded in our view.</w:t>
      </w:r>
    </w:p>
    <w:p w14:paraId="7A1AF03E" w14:textId="28C075E3" w:rsidR="004406DF" w:rsidRPr="00E17151" w:rsidRDefault="004406DF" w:rsidP="004406DF">
      <w:pPr>
        <w:pStyle w:val="aff4"/>
        <w:numPr>
          <w:ilvl w:val="0"/>
          <w:numId w:val="16"/>
        </w:numPr>
        <w:jc w:val="both"/>
        <w:rPr>
          <w:rFonts w:ascii="Times New Roman" w:eastAsiaTheme="minorEastAsia" w:hAnsi="Times New Roman" w:cs="Times New Roman"/>
          <w:sz w:val="20"/>
          <w:lang w:val="en-GB" w:eastAsia="zh-CN"/>
        </w:rPr>
      </w:pPr>
      <w:r w:rsidRPr="00E17151">
        <w:rPr>
          <w:rFonts w:ascii="Times New Roman" w:eastAsiaTheme="minorEastAsia" w:hAnsi="Times New Roman" w:cs="Times New Roman"/>
          <w:sz w:val="20"/>
          <w:lang w:val="en-GB" w:eastAsia="zh-CN"/>
        </w:rPr>
        <w:t>Rel-18 concurrent gaps</w:t>
      </w:r>
      <w:r w:rsidR="008E603A">
        <w:rPr>
          <w:rFonts w:ascii="Times New Roman" w:eastAsiaTheme="minorEastAsia" w:hAnsi="Times New Roman" w:cs="Times New Roman"/>
          <w:sz w:val="20"/>
          <w:lang w:val="en-GB" w:eastAsia="zh-CN"/>
        </w:rPr>
        <w:t xml:space="preserve"> are further MG enhancements on the top of Rel-17 features</w:t>
      </w:r>
      <w:r w:rsidR="001272BD">
        <w:rPr>
          <w:rFonts w:ascii="Times New Roman" w:eastAsiaTheme="minorEastAsia" w:hAnsi="Times New Roman" w:cs="Times New Roman"/>
          <w:sz w:val="20"/>
          <w:lang w:val="en-GB" w:eastAsia="zh-CN"/>
        </w:rPr>
        <w:t xml:space="preserve"> and </w:t>
      </w:r>
      <w:r w:rsidR="00FB47A5">
        <w:rPr>
          <w:rFonts w:ascii="Times New Roman" w:eastAsiaTheme="minorEastAsia" w:hAnsi="Times New Roman" w:cs="Times New Roman"/>
          <w:sz w:val="20"/>
          <w:lang w:val="en-GB" w:eastAsia="zh-CN"/>
        </w:rPr>
        <w:t xml:space="preserve">whether to considered such gaps </w:t>
      </w:r>
      <w:r w:rsidR="001272BD">
        <w:rPr>
          <w:rFonts w:ascii="Times New Roman" w:eastAsiaTheme="minorEastAsia" w:hAnsi="Times New Roman" w:cs="Times New Roman"/>
          <w:sz w:val="20"/>
          <w:lang w:val="en-GB" w:eastAsia="zh-CN"/>
        </w:rPr>
        <w:t xml:space="preserve">could be </w:t>
      </w:r>
      <w:r w:rsidR="001272BD" w:rsidRPr="00744ECB">
        <w:rPr>
          <w:rFonts w:ascii="Times New Roman" w:eastAsiaTheme="minorEastAsia" w:hAnsi="Times New Roman" w:cs="Times New Roman"/>
          <w:sz w:val="20"/>
          <w:lang w:val="en-GB" w:eastAsia="zh-CN"/>
        </w:rPr>
        <w:t>postponed after</w:t>
      </w:r>
      <w:r w:rsidR="001272BD">
        <w:rPr>
          <w:rFonts w:ascii="Times New Roman" w:eastAsiaTheme="minorEastAsia" w:hAnsi="Times New Roman" w:cs="Times New Roman"/>
          <w:sz w:val="20"/>
          <w:lang w:val="en-GB" w:eastAsia="zh-CN"/>
        </w:rPr>
        <w:t xml:space="preserve"> we finish the work related Rel-17 gaps.</w:t>
      </w:r>
      <w:r w:rsidR="008E603A">
        <w:rPr>
          <w:rFonts w:ascii="Times New Roman" w:eastAsiaTheme="minorEastAsia" w:hAnsi="Times New Roman" w:cs="Times New Roman"/>
          <w:sz w:val="20"/>
          <w:lang w:val="en-GB" w:eastAsia="zh-CN"/>
        </w:rPr>
        <w:t xml:space="preserve"> </w:t>
      </w:r>
      <w:r w:rsidR="00DE2E4C">
        <w:rPr>
          <w:rFonts w:ascii="Times New Roman" w:eastAsiaTheme="minorEastAsia" w:hAnsi="Times New Roman" w:cs="Times New Roman"/>
          <w:sz w:val="20"/>
          <w:lang w:val="en-GB" w:eastAsia="zh-CN"/>
        </w:rPr>
        <w:t>For example, if</w:t>
      </w:r>
      <w:r w:rsidR="009D5E3B">
        <w:rPr>
          <w:rFonts w:ascii="Times New Roman" w:eastAsiaTheme="minorEastAsia" w:hAnsi="Times New Roman" w:cs="Times New Roman"/>
          <w:sz w:val="20"/>
          <w:lang w:val="en-GB" w:eastAsia="zh-CN"/>
        </w:rPr>
        <w:t xml:space="preserve"> Rel-17 type-2 gap or </w:t>
      </w:r>
      <w:r w:rsidR="006F30B3">
        <w:rPr>
          <w:rFonts w:ascii="Times New Roman" w:eastAsiaTheme="minorEastAsia" w:hAnsi="Times New Roman" w:cs="Times New Roman"/>
          <w:sz w:val="20"/>
          <w:lang w:val="en-GB" w:eastAsia="zh-CN"/>
        </w:rPr>
        <w:t xml:space="preserve">Pre-MG </w:t>
      </w:r>
      <w:r w:rsidR="009D5E3B">
        <w:rPr>
          <w:rFonts w:ascii="Times New Roman" w:eastAsiaTheme="minorEastAsia" w:hAnsi="Times New Roman" w:cs="Times New Roman"/>
          <w:sz w:val="20"/>
          <w:lang w:val="en-GB" w:eastAsia="zh-CN"/>
        </w:rPr>
        <w:t xml:space="preserve">is excluded, naturally Rel-18 concurrent gaps with Pre-MG </w:t>
      </w:r>
      <w:r w:rsidR="00D74369">
        <w:rPr>
          <w:rFonts w:ascii="Times New Roman" w:eastAsiaTheme="minorEastAsia" w:hAnsi="Times New Roman" w:cs="Times New Roman"/>
          <w:sz w:val="20"/>
          <w:lang w:val="en-GB" w:eastAsia="zh-CN"/>
        </w:rPr>
        <w:t>should be</w:t>
      </w:r>
      <w:r w:rsidR="009D5E3B">
        <w:rPr>
          <w:rFonts w:ascii="Times New Roman" w:eastAsiaTheme="minorEastAsia" w:hAnsi="Times New Roman" w:cs="Times New Roman"/>
          <w:sz w:val="20"/>
          <w:lang w:val="en-GB" w:eastAsia="zh-CN"/>
        </w:rPr>
        <w:t xml:space="preserve"> excluded</w:t>
      </w:r>
      <w:r w:rsidR="00D74369">
        <w:rPr>
          <w:rFonts w:ascii="Times New Roman" w:eastAsiaTheme="minorEastAsia" w:hAnsi="Times New Roman" w:cs="Times New Roman"/>
          <w:sz w:val="20"/>
          <w:lang w:val="en-GB" w:eastAsia="zh-CN"/>
        </w:rPr>
        <w:t xml:space="preserve"> either</w:t>
      </w:r>
      <w:r w:rsidR="009D5E3B">
        <w:rPr>
          <w:rFonts w:ascii="Times New Roman" w:eastAsiaTheme="minorEastAsia" w:hAnsi="Times New Roman" w:cs="Times New Roman"/>
          <w:sz w:val="20"/>
          <w:lang w:val="en-GB" w:eastAsia="zh-CN"/>
        </w:rPr>
        <w:t>.</w:t>
      </w:r>
      <w:r w:rsidR="00DE2E4C">
        <w:rPr>
          <w:rFonts w:ascii="Times New Roman" w:eastAsiaTheme="minorEastAsia" w:hAnsi="Times New Roman" w:cs="Times New Roman"/>
          <w:sz w:val="20"/>
          <w:lang w:val="en-GB" w:eastAsia="zh-CN"/>
        </w:rPr>
        <w:t xml:space="preserve"> If </w:t>
      </w:r>
      <w:r w:rsidR="006F30B3">
        <w:rPr>
          <w:rFonts w:ascii="Times New Roman" w:eastAsiaTheme="minorEastAsia" w:hAnsi="Times New Roman" w:cs="Times New Roman"/>
          <w:sz w:val="20"/>
          <w:lang w:val="en-GB" w:eastAsia="zh-CN"/>
        </w:rPr>
        <w:t xml:space="preserve">both Rel-17 type-2 gap and Pre-MG are considered in </w:t>
      </w:r>
      <w:r w:rsidR="00987356">
        <w:rPr>
          <w:rFonts w:ascii="Times New Roman" w:eastAsiaTheme="minorEastAsia" w:hAnsi="Times New Roman" w:cs="Times New Roman"/>
          <w:sz w:val="20"/>
          <w:lang w:val="en-GB" w:eastAsia="zh-CN"/>
        </w:rPr>
        <w:t xml:space="preserve">Rel-19 </w:t>
      </w:r>
      <w:r w:rsidR="006F30B3">
        <w:rPr>
          <w:rFonts w:ascii="Times New Roman" w:eastAsiaTheme="minorEastAsia" w:hAnsi="Times New Roman" w:cs="Times New Roman"/>
          <w:sz w:val="20"/>
          <w:lang w:val="en-GB" w:eastAsia="zh-CN"/>
        </w:rPr>
        <w:t xml:space="preserve">XR WI and no much </w:t>
      </w:r>
      <w:r w:rsidR="00EE54C4">
        <w:rPr>
          <w:rFonts w:ascii="Times New Roman" w:eastAsiaTheme="minorEastAsia" w:hAnsi="Times New Roman" w:cs="Times New Roman"/>
          <w:sz w:val="20"/>
          <w:lang w:val="en-GB" w:eastAsia="zh-CN"/>
        </w:rPr>
        <w:t xml:space="preserve">additional </w:t>
      </w:r>
      <w:r w:rsidR="00626B7E">
        <w:rPr>
          <w:rFonts w:ascii="Times New Roman" w:eastAsiaTheme="minorEastAsia" w:hAnsi="Times New Roman" w:cs="Times New Roman"/>
          <w:sz w:val="20"/>
          <w:lang w:val="en-GB" w:eastAsia="zh-CN"/>
        </w:rPr>
        <w:t>work</w:t>
      </w:r>
      <w:r w:rsidR="006F30B3">
        <w:rPr>
          <w:rFonts w:ascii="Times New Roman" w:eastAsiaTheme="minorEastAsia" w:hAnsi="Times New Roman" w:cs="Times New Roman"/>
          <w:sz w:val="20"/>
          <w:lang w:val="en-GB" w:eastAsia="zh-CN"/>
        </w:rPr>
        <w:t xml:space="preserve"> effort is needed to include Rel-18 concurrent gaps with Pre-MG, then we are fine to include</w:t>
      </w:r>
      <w:r w:rsidR="00C53727">
        <w:rPr>
          <w:rFonts w:ascii="Times New Roman" w:eastAsiaTheme="minorEastAsia" w:hAnsi="Times New Roman" w:cs="Times New Roman"/>
          <w:sz w:val="20"/>
          <w:lang w:val="en-GB" w:eastAsia="zh-CN"/>
        </w:rPr>
        <w:t xml:space="preserve"> it</w:t>
      </w:r>
      <w:r w:rsidR="00EE54C4">
        <w:rPr>
          <w:rFonts w:ascii="Times New Roman" w:eastAsiaTheme="minorEastAsia" w:hAnsi="Times New Roman" w:cs="Times New Roman"/>
          <w:sz w:val="20"/>
          <w:lang w:val="en-GB" w:eastAsia="zh-CN"/>
        </w:rPr>
        <w:t>.</w:t>
      </w:r>
    </w:p>
    <w:p w14:paraId="1E584C7B" w14:textId="760CAAA6" w:rsidR="00C32DD0" w:rsidRDefault="00D41EA2" w:rsidP="00D41EA2">
      <w:pPr>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265B5C">
        <w:rPr>
          <w:rFonts w:ascii="Times New Roman" w:eastAsiaTheme="minorEastAsia" w:hAnsi="Times New Roman" w:cs="Times New Roman"/>
          <w:b/>
          <w:lang w:val="en-GB" w:eastAsia="zh-CN"/>
        </w:rPr>
        <w:t xml:space="preserve">: </w:t>
      </w:r>
      <w:r w:rsidR="00D358A8">
        <w:rPr>
          <w:rFonts w:ascii="Times New Roman" w:eastAsiaTheme="minorEastAsia" w:hAnsi="Times New Roman" w:cs="Times New Roman"/>
          <w:b/>
          <w:lang w:val="en-GB" w:eastAsia="zh-CN"/>
        </w:rPr>
        <w:t xml:space="preserve">In </w:t>
      </w:r>
      <w:r w:rsidR="007335F1">
        <w:rPr>
          <w:rFonts w:ascii="Times New Roman" w:eastAsiaTheme="minorEastAsia" w:hAnsi="Times New Roman" w:cs="Times New Roman"/>
          <w:b/>
          <w:lang w:val="en-GB" w:eastAsia="zh-CN"/>
        </w:rPr>
        <w:t xml:space="preserve">Rel-19 </w:t>
      </w:r>
      <w:r w:rsidR="00D358A8">
        <w:rPr>
          <w:rFonts w:ascii="Times New Roman" w:eastAsiaTheme="minorEastAsia" w:hAnsi="Times New Roman" w:cs="Times New Roman"/>
          <w:b/>
          <w:lang w:val="en-GB" w:eastAsia="zh-CN"/>
        </w:rPr>
        <w:t>XR WI</w:t>
      </w:r>
      <w:r w:rsidR="00E90613">
        <w:rPr>
          <w:rFonts w:ascii="Times New Roman" w:eastAsiaTheme="minorEastAsia" w:hAnsi="Times New Roman" w:cs="Times New Roman"/>
          <w:b/>
          <w:lang w:val="en-GB" w:eastAsia="zh-CN"/>
        </w:rPr>
        <w:t>,</w:t>
      </w:r>
    </w:p>
    <w:p w14:paraId="72277ABC" w14:textId="46779737" w:rsidR="00C32DD0" w:rsidRPr="00C32DD0" w:rsidRDefault="00C32DD0" w:rsidP="00C32DD0">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 xml:space="preserve">Consider </w:t>
      </w:r>
      <w:r w:rsidR="00D358A8" w:rsidRPr="00C32DD0">
        <w:rPr>
          <w:rFonts w:ascii="Times New Roman" w:eastAsiaTheme="minorEastAsia" w:hAnsi="Times New Roman" w:cs="Times New Roman"/>
          <w:b/>
          <w:sz w:val="20"/>
          <w:lang w:val="en-GB" w:eastAsia="zh-CN"/>
        </w:rPr>
        <w:t>type-1 gap, type-2 gap</w:t>
      </w:r>
      <w:r w:rsidR="0073564F">
        <w:rPr>
          <w:rFonts w:ascii="Times New Roman" w:eastAsiaTheme="minorEastAsia" w:hAnsi="Times New Roman" w:cs="Times New Roman"/>
          <w:b/>
          <w:sz w:val="20"/>
          <w:lang w:val="en-GB" w:eastAsia="zh-CN"/>
        </w:rPr>
        <w:t xml:space="preserve"> (Rel-17 concurrent gap)</w:t>
      </w:r>
      <w:r w:rsidR="00D358A8" w:rsidRPr="00C32DD0">
        <w:rPr>
          <w:rFonts w:ascii="Times New Roman" w:eastAsiaTheme="minorEastAsia" w:hAnsi="Times New Roman" w:cs="Times New Roman"/>
          <w:b/>
          <w:sz w:val="20"/>
          <w:lang w:val="en-GB" w:eastAsia="zh-CN"/>
        </w:rPr>
        <w:t xml:space="preserve">, NCSG and pre-MG </w:t>
      </w:r>
      <w:r w:rsidR="00D358A8" w:rsidRPr="00C32DD0">
        <w:rPr>
          <w:rFonts w:ascii="Times New Roman" w:eastAsiaTheme="minorEastAsia" w:hAnsi="Times New Roman" w:cs="Times New Roman" w:hint="eastAsia"/>
          <w:b/>
          <w:sz w:val="20"/>
          <w:lang w:val="en-GB" w:eastAsia="zh-CN"/>
        </w:rPr>
        <w:t>with</w:t>
      </w:r>
      <w:r w:rsidR="00D358A8" w:rsidRPr="00C32DD0">
        <w:rPr>
          <w:rFonts w:ascii="Times New Roman" w:eastAsiaTheme="minorEastAsia" w:hAnsi="Times New Roman" w:cs="Times New Roman"/>
          <w:b/>
          <w:sz w:val="20"/>
          <w:lang w:val="en-GB" w:eastAsia="zh-CN"/>
        </w:rPr>
        <w:t xml:space="preserve"> first priority</w:t>
      </w:r>
    </w:p>
    <w:p w14:paraId="66E4CB1D" w14:textId="30B2FFA4" w:rsidR="00B078E1" w:rsidRDefault="00087F6A" w:rsidP="00C32DD0">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Postpone</w:t>
      </w:r>
      <w:r w:rsidR="00C32DD0">
        <w:rPr>
          <w:rFonts w:ascii="Times New Roman" w:eastAsiaTheme="minorEastAsia" w:hAnsi="Times New Roman" w:cs="Times New Roman"/>
          <w:b/>
          <w:sz w:val="20"/>
          <w:lang w:val="en-GB" w:eastAsia="zh-CN"/>
        </w:rPr>
        <w:t xml:space="preserve"> </w:t>
      </w:r>
      <w:r w:rsidR="00D358A8" w:rsidRPr="00C32DD0">
        <w:rPr>
          <w:rFonts w:ascii="Times New Roman" w:eastAsiaTheme="minorEastAsia" w:hAnsi="Times New Roman" w:cs="Times New Roman"/>
          <w:b/>
          <w:sz w:val="20"/>
          <w:lang w:val="en-GB" w:eastAsia="zh-CN"/>
        </w:rPr>
        <w:t>Rel-18 concurrent gaps</w:t>
      </w:r>
    </w:p>
    <w:p w14:paraId="511E3787" w14:textId="19DD4F78" w:rsidR="00C32DD0" w:rsidRPr="00C32DD0" w:rsidRDefault="0023122B" w:rsidP="00C32DD0">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Exclude MUSIM gap and positioning gap</w:t>
      </w:r>
    </w:p>
    <w:p w14:paraId="3B695F3C" w14:textId="41780505" w:rsidR="007D5070" w:rsidRDefault="007D5070" w:rsidP="007D5070">
      <w:pPr>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265B5C">
        <w:rPr>
          <w:rFonts w:ascii="Times New Roman" w:eastAsiaTheme="minorEastAsia" w:hAnsi="Times New Roman" w:cs="Times New Roman"/>
          <w:b/>
          <w:lang w:val="en-GB" w:eastAsia="zh-CN"/>
        </w:rPr>
        <w:t xml:space="preserve">: </w:t>
      </w:r>
      <w:r w:rsidR="0073564F">
        <w:rPr>
          <w:rFonts w:ascii="Times New Roman" w:eastAsiaTheme="minorEastAsia" w:hAnsi="Times New Roman" w:cs="Times New Roman"/>
          <w:b/>
          <w:lang w:val="en-GB" w:eastAsia="zh-CN"/>
        </w:rPr>
        <w:t xml:space="preserve">If type-2 gap (Rel-17 concurrent gap) is considered, </w:t>
      </w:r>
      <w:r w:rsidR="0033291D">
        <w:rPr>
          <w:rFonts w:ascii="Times New Roman" w:eastAsiaTheme="minorEastAsia" w:hAnsi="Times New Roman" w:cs="Times New Roman"/>
          <w:b/>
          <w:lang w:val="en-GB" w:eastAsia="zh-CN"/>
        </w:rPr>
        <w:t xml:space="preserve">the execution order between Rel-17 priority-based gap collision rule and Rel-19 gap skipping rule should be discussed. </w:t>
      </w:r>
    </w:p>
    <w:tbl>
      <w:tblPr>
        <w:tblStyle w:val="afc"/>
        <w:tblW w:w="0" w:type="auto"/>
        <w:tblLook w:val="04A0" w:firstRow="1" w:lastRow="0" w:firstColumn="1" w:lastColumn="0" w:noHBand="0" w:noVBand="1"/>
      </w:tblPr>
      <w:tblGrid>
        <w:gridCol w:w="9629"/>
      </w:tblGrid>
      <w:tr w:rsidR="00902B71" w:rsidRPr="007A75D0" w14:paraId="207B8140" w14:textId="77777777" w:rsidTr="00902B71">
        <w:tc>
          <w:tcPr>
            <w:tcW w:w="9629" w:type="dxa"/>
          </w:tcPr>
          <w:p w14:paraId="135E22AF" w14:textId="77777777" w:rsidR="007A75D0" w:rsidRPr="007A75D0" w:rsidRDefault="007A75D0" w:rsidP="007A75D0">
            <w:pPr>
              <w:rPr>
                <w:rFonts w:ascii="Times" w:hAnsi="Times" w:cs="Times"/>
                <w:b/>
                <w:bCs/>
                <w:sz w:val="20"/>
                <w:szCs w:val="20"/>
              </w:rPr>
            </w:pPr>
            <w:r w:rsidRPr="007A75D0">
              <w:rPr>
                <w:rFonts w:ascii="Times" w:hAnsi="Times" w:cs="Times"/>
                <w:b/>
                <w:bCs/>
                <w:sz w:val="20"/>
                <w:szCs w:val="20"/>
                <w:highlight w:val="darkYellow"/>
              </w:rPr>
              <w:t>Working Assumption</w:t>
            </w:r>
          </w:p>
          <w:p w14:paraId="1D65558D" w14:textId="77777777" w:rsidR="007A75D0" w:rsidRPr="007A75D0" w:rsidRDefault="007A75D0" w:rsidP="007A75D0">
            <w:pPr>
              <w:rPr>
                <w:rFonts w:ascii="Times" w:hAnsi="Times" w:cs="Times"/>
                <w:sz w:val="20"/>
                <w:szCs w:val="20"/>
                <w:lang w:val="en-US"/>
              </w:rPr>
            </w:pPr>
            <w:r w:rsidRPr="007A75D0">
              <w:rPr>
                <w:rFonts w:ascii="Times" w:hAnsi="Times" w:cs="Times"/>
                <w:sz w:val="20"/>
                <w:szCs w:val="20"/>
                <w:lang w:val="en-US"/>
              </w:rPr>
              <w:t>For solutions based on triggering/enabling by network signaling to enable Tx/Rx in gaps/restrictions that are caused by RRM measurements select the following option:</w:t>
            </w:r>
          </w:p>
          <w:p w14:paraId="538FC65E" w14:textId="77777777" w:rsidR="007A75D0" w:rsidRPr="007A75D0" w:rsidRDefault="007A75D0" w:rsidP="007A75D0">
            <w:pPr>
              <w:pStyle w:val="aff4"/>
              <w:numPr>
                <w:ilvl w:val="0"/>
                <w:numId w:val="18"/>
              </w:numPr>
              <w:spacing w:line="240" w:lineRule="auto"/>
              <w:contextualSpacing/>
              <w:rPr>
                <w:rFonts w:ascii="Times" w:hAnsi="Times" w:cs="Times"/>
                <w:sz w:val="20"/>
                <w:szCs w:val="20"/>
                <w:lang w:val="en-US"/>
              </w:rPr>
            </w:pPr>
            <w:r w:rsidRPr="007A75D0">
              <w:rPr>
                <w:rFonts w:ascii="Times" w:hAnsi="Times" w:cs="Times"/>
                <w:sz w:val="20"/>
                <w:szCs w:val="20"/>
                <w:lang w:val="en-US"/>
              </w:rPr>
              <w:t xml:space="preserve">Alt. 1: Dynamic indication to enable Tx/Rx in particular gap/restriction that are caused by RRM measurements. </w:t>
            </w:r>
          </w:p>
          <w:p w14:paraId="4DB9F8EC" w14:textId="77777777" w:rsidR="007A75D0" w:rsidRPr="007A75D0" w:rsidRDefault="007A75D0" w:rsidP="007A75D0">
            <w:pPr>
              <w:pStyle w:val="aff4"/>
              <w:numPr>
                <w:ilvl w:val="1"/>
                <w:numId w:val="18"/>
              </w:numPr>
              <w:spacing w:line="240" w:lineRule="auto"/>
              <w:contextualSpacing/>
              <w:rPr>
                <w:rFonts w:ascii="Times" w:hAnsi="Times" w:cs="Times"/>
                <w:sz w:val="20"/>
                <w:szCs w:val="20"/>
                <w:lang w:val="en-US"/>
              </w:rPr>
            </w:pPr>
            <w:r w:rsidRPr="007A75D0">
              <w:rPr>
                <w:rFonts w:ascii="Times" w:hAnsi="Times" w:cs="Times"/>
                <w:b/>
                <w:bCs/>
                <w:sz w:val="20"/>
                <w:szCs w:val="20"/>
                <w:lang w:val="en-US"/>
              </w:rPr>
              <w:t>Alt 1-1</w:t>
            </w:r>
            <w:r w:rsidRPr="007A75D0">
              <w:rPr>
                <w:rFonts w:ascii="Times" w:hAnsi="Times" w:cs="Times"/>
                <w:sz w:val="20"/>
                <w:szCs w:val="20"/>
                <w:lang w:val="en-US"/>
              </w:rPr>
              <w:t>: Explicit indication by DCI to skip a particular gap/restriction;</w:t>
            </w:r>
          </w:p>
          <w:p w14:paraId="728F6620" w14:textId="77777777" w:rsidR="007A75D0" w:rsidRPr="007A75D0" w:rsidRDefault="007A75D0" w:rsidP="007A75D0">
            <w:pPr>
              <w:pStyle w:val="aff4"/>
              <w:numPr>
                <w:ilvl w:val="2"/>
                <w:numId w:val="18"/>
              </w:numPr>
              <w:spacing w:line="240" w:lineRule="auto"/>
              <w:contextualSpacing/>
              <w:rPr>
                <w:rFonts w:ascii="Times" w:hAnsi="Times" w:cs="Times"/>
                <w:sz w:val="20"/>
                <w:szCs w:val="20"/>
                <w:lang w:val="en-US"/>
              </w:rPr>
            </w:pPr>
            <w:r w:rsidRPr="007A75D0">
              <w:rPr>
                <w:rFonts w:ascii="Times" w:hAnsi="Times" w:cs="Times"/>
                <w:sz w:val="20"/>
                <w:szCs w:val="20"/>
                <w:lang w:val="en-US"/>
              </w:rPr>
              <w:t>Indication is included as part of scheduling DCI:</w:t>
            </w:r>
          </w:p>
          <w:p w14:paraId="024DC527" w14:textId="77777777" w:rsidR="007A75D0" w:rsidRPr="007A75D0" w:rsidRDefault="007A75D0" w:rsidP="007A75D0">
            <w:pPr>
              <w:pStyle w:val="aff4"/>
              <w:numPr>
                <w:ilvl w:val="3"/>
                <w:numId w:val="18"/>
              </w:numPr>
              <w:spacing w:line="240" w:lineRule="auto"/>
              <w:contextualSpacing/>
              <w:rPr>
                <w:rFonts w:ascii="Times" w:hAnsi="Times" w:cs="Times"/>
                <w:sz w:val="20"/>
                <w:szCs w:val="20"/>
                <w:lang w:val="en-US"/>
              </w:rPr>
            </w:pPr>
            <w:r w:rsidRPr="007A75D0">
              <w:rPr>
                <w:rFonts w:ascii="Times" w:hAnsi="Times" w:cs="Times"/>
                <w:sz w:val="20"/>
                <w:szCs w:val="20"/>
                <w:lang w:val="en-US"/>
              </w:rPr>
              <w:t>Bit-field size is one bit;</w:t>
            </w:r>
          </w:p>
          <w:p w14:paraId="7C910F74" w14:textId="77777777" w:rsidR="007A75D0" w:rsidRPr="007A75D0" w:rsidRDefault="007A75D0" w:rsidP="007A75D0">
            <w:pPr>
              <w:numPr>
                <w:ilvl w:val="4"/>
                <w:numId w:val="18"/>
              </w:numPr>
              <w:spacing w:after="0" w:line="240" w:lineRule="auto"/>
              <w:rPr>
                <w:rFonts w:ascii="Times" w:hAnsi="Times" w:cs="Times"/>
                <w:sz w:val="20"/>
                <w:szCs w:val="20"/>
                <w:lang w:val="en-US" w:eastAsia="x-none"/>
              </w:rPr>
            </w:pPr>
            <w:r w:rsidRPr="007A75D0">
              <w:rPr>
                <w:rFonts w:ascii="Times" w:hAnsi="Times" w:cs="Times"/>
                <w:sz w:val="20"/>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640ACE60" w14:textId="77777777" w:rsidR="007A75D0" w:rsidRPr="007A75D0" w:rsidRDefault="007A75D0" w:rsidP="007A75D0">
            <w:pPr>
              <w:pStyle w:val="aff4"/>
              <w:ind w:left="0"/>
              <w:contextualSpacing/>
              <w:rPr>
                <w:rFonts w:ascii="Times" w:hAnsi="Times" w:cs="Times"/>
                <w:sz w:val="20"/>
                <w:szCs w:val="20"/>
                <w:lang w:val="en-US"/>
              </w:rPr>
            </w:pPr>
            <w:r w:rsidRPr="007A75D0">
              <w:rPr>
                <w:rFonts w:ascii="Times" w:hAnsi="Times" w:cs="Times"/>
                <w:sz w:val="20"/>
                <w:szCs w:val="20"/>
                <w:lang w:val="en-US"/>
              </w:rPr>
              <w:t xml:space="preserve">Send </w:t>
            </w:r>
            <w:proofErr w:type="gramStart"/>
            <w:r w:rsidRPr="007A75D0">
              <w:rPr>
                <w:rFonts w:ascii="Times" w:hAnsi="Times" w:cs="Times"/>
                <w:sz w:val="20"/>
                <w:szCs w:val="20"/>
                <w:lang w:val="en-US"/>
              </w:rPr>
              <w:t>an</w:t>
            </w:r>
            <w:proofErr w:type="gramEnd"/>
            <w:r w:rsidRPr="007A75D0">
              <w:rPr>
                <w:rFonts w:ascii="Times" w:hAnsi="Times" w:cs="Times"/>
                <w:sz w:val="20"/>
                <w:szCs w:val="20"/>
                <w:lang w:val="en-US"/>
              </w:rPr>
              <w:t xml:space="preserve"> LS to RAN4 to inform them of the above working assumption and ask them if there is any issue with it. </w:t>
            </w:r>
          </w:p>
          <w:p w14:paraId="0D9C25C0" w14:textId="77777777" w:rsidR="007A75D0" w:rsidRPr="007A75D0" w:rsidRDefault="007A75D0" w:rsidP="007A75D0">
            <w:pPr>
              <w:pStyle w:val="aff4"/>
              <w:ind w:left="0"/>
              <w:contextualSpacing/>
              <w:rPr>
                <w:rFonts w:eastAsia="宋体"/>
                <w:sz w:val="20"/>
                <w:szCs w:val="20"/>
                <w:lang w:val="en-US"/>
              </w:rPr>
            </w:pPr>
          </w:p>
          <w:p w14:paraId="3A60E74E" w14:textId="77777777" w:rsidR="007A75D0" w:rsidRPr="007A75D0" w:rsidRDefault="007A75D0" w:rsidP="007A75D0">
            <w:pPr>
              <w:rPr>
                <w:rFonts w:cs="Times"/>
                <w:b/>
                <w:bCs/>
                <w:sz w:val="20"/>
                <w:szCs w:val="20"/>
                <w:highlight w:val="green"/>
                <w:lang w:eastAsia="x-none"/>
              </w:rPr>
            </w:pPr>
            <w:r w:rsidRPr="007A75D0">
              <w:rPr>
                <w:rFonts w:cs="Times"/>
                <w:b/>
                <w:bCs/>
                <w:sz w:val="20"/>
                <w:szCs w:val="20"/>
                <w:highlight w:val="green"/>
                <w:lang w:eastAsia="x-none"/>
              </w:rPr>
              <w:t>Agreement</w:t>
            </w:r>
          </w:p>
          <w:p w14:paraId="504E3E47" w14:textId="68E80EAA" w:rsidR="00902B71" w:rsidRPr="00F46F91" w:rsidRDefault="007A75D0" w:rsidP="006F62DA">
            <w:pPr>
              <w:rPr>
                <w:sz w:val="20"/>
                <w:szCs w:val="20"/>
                <w:lang w:val="en-US"/>
              </w:rPr>
            </w:pPr>
            <w:r w:rsidRPr="007A75D0">
              <w:rPr>
                <w:sz w:val="20"/>
                <w:szCs w:val="20"/>
                <w:lang w:val="en-US"/>
              </w:rPr>
              <w:t>If Alt. 1 from RAN1#117 agreement is supported, minimum time offset(s) X between indication to skip and skipped measurement occasion is up to RAN4 to discuss and decide on particular value(s).</w:t>
            </w:r>
          </w:p>
          <w:p w14:paraId="64B80EDF" w14:textId="77777777" w:rsidR="00902B71" w:rsidRPr="007A75D0" w:rsidRDefault="00902B71" w:rsidP="00902B71">
            <w:pPr>
              <w:spacing w:after="120"/>
              <w:ind w:left="1985" w:hanging="1985"/>
              <w:rPr>
                <w:rFonts w:cs="Arial"/>
                <w:b/>
                <w:sz w:val="20"/>
                <w:szCs w:val="20"/>
              </w:rPr>
            </w:pPr>
            <w:r w:rsidRPr="007A75D0">
              <w:rPr>
                <w:rFonts w:cs="Arial"/>
                <w:b/>
                <w:sz w:val="20"/>
                <w:szCs w:val="20"/>
              </w:rPr>
              <w:t xml:space="preserve">To </w:t>
            </w:r>
            <w:r w:rsidRPr="007A75D0">
              <w:rPr>
                <w:rFonts w:cs="Arial"/>
                <w:b/>
                <w:bCs/>
                <w:sz w:val="20"/>
                <w:szCs w:val="20"/>
              </w:rPr>
              <w:t>RAN4</w:t>
            </w:r>
            <w:r w:rsidRPr="007A75D0">
              <w:rPr>
                <w:rFonts w:cs="Arial"/>
                <w:b/>
                <w:sz w:val="20"/>
                <w:szCs w:val="20"/>
              </w:rPr>
              <w:t xml:space="preserve"> </w:t>
            </w:r>
          </w:p>
          <w:p w14:paraId="2CADBEBF" w14:textId="421E0CAB" w:rsidR="00902B71" w:rsidRPr="007A75D0" w:rsidRDefault="00902B71" w:rsidP="00902B71">
            <w:pPr>
              <w:spacing w:after="0"/>
              <w:rPr>
                <w:sz w:val="20"/>
                <w:szCs w:val="20"/>
                <w:lang w:val="en-US"/>
              </w:rPr>
            </w:pPr>
            <w:r w:rsidRPr="007A75D0">
              <w:rPr>
                <w:rFonts w:cs="Arial"/>
                <w:b/>
                <w:sz w:val="20"/>
                <w:szCs w:val="20"/>
              </w:rPr>
              <w:lastRenderedPageBreak/>
              <w:t xml:space="preserve">ACTION:  </w:t>
            </w:r>
            <w:r w:rsidRPr="007A75D0">
              <w:rPr>
                <w:sz w:val="20"/>
                <w:szCs w:val="20"/>
                <w:lang w:val="en-US"/>
              </w:rPr>
              <w:t xml:space="preserve">RAN1 </w:t>
            </w:r>
            <w:r w:rsidRPr="007A75D0">
              <w:rPr>
                <w:sz w:val="20"/>
                <w:szCs w:val="20"/>
              </w:rPr>
              <w:t xml:space="preserve">respectfully </w:t>
            </w:r>
            <w:r w:rsidRPr="007A75D0">
              <w:rPr>
                <w:sz w:val="20"/>
                <w:szCs w:val="20"/>
                <w:lang w:val="en-US"/>
              </w:rPr>
              <w:t xml:space="preserve">asks RAN4 to check the </w:t>
            </w:r>
            <w:r w:rsidRPr="00B80E9C">
              <w:rPr>
                <w:sz w:val="20"/>
                <w:szCs w:val="20"/>
                <w:lang w:val="en-US"/>
              </w:rPr>
              <w:t>working assumption and inform RAN1 if there are concerns that RAN1 should address.</w:t>
            </w:r>
          </w:p>
        </w:tc>
      </w:tr>
    </w:tbl>
    <w:p w14:paraId="673B8014" w14:textId="10989D9C" w:rsidR="00E25CB0" w:rsidRDefault="008F712A" w:rsidP="00376555">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lastRenderedPageBreak/>
        <w:t>Last RAN1</w:t>
      </w:r>
      <w:r w:rsidR="0099429B">
        <w:rPr>
          <w:rFonts w:ascii="Times New Roman" w:eastAsiaTheme="minorEastAsia" w:hAnsi="Times New Roman" w:cs="Times New Roman"/>
          <w:lang w:val="en-GB" w:eastAsia="zh-CN"/>
        </w:rPr>
        <w:t xml:space="preserve"> meeting discussed the solutions to enable Tx/Rx in gaps/restrictions caused by RRM and reached the above working assumption.</w:t>
      </w:r>
      <w:r w:rsidR="00376555">
        <w:rPr>
          <w:rFonts w:ascii="Times New Roman" w:eastAsiaTheme="minorEastAsia" w:hAnsi="Times New Roman" w:cs="Times New Roman"/>
          <w:lang w:val="en-GB" w:eastAsia="zh-CN"/>
        </w:rPr>
        <w:t xml:space="preserve"> </w:t>
      </w:r>
      <w:r w:rsidR="006E5E70">
        <w:rPr>
          <w:rFonts w:ascii="Times New Roman" w:eastAsiaTheme="minorEastAsia" w:hAnsi="Times New Roman" w:cs="Times New Roman"/>
          <w:lang w:val="en-GB" w:eastAsia="zh-CN"/>
        </w:rPr>
        <w:t>Alt 1-1 dynamic explicit indication in DCI was agreed</w:t>
      </w:r>
      <w:r w:rsidR="00E25CB0">
        <w:rPr>
          <w:rFonts w:ascii="Times New Roman" w:eastAsiaTheme="minorEastAsia" w:hAnsi="Times New Roman" w:cs="Times New Roman"/>
          <w:lang w:val="en-GB" w:eastAsia="zh-CN"/>
        </w:rPr>
        <w:t xml:space="preserve">. The LS </w:t>
      </w:r>
      <w:r w:rsidR="00E25CB0">
        <w:rPr>
          <w:rFonts w:ascii="Times New Roman" w:hAnsi="Times New Roman" w:cs="Times New Roman"/>
          <w:lang w:val="en-GB"/>
        </w:rPr>
        <w:t>R1-</w:t>
      </w:r>
      <w:r w:rsidR="00E25CB0" w:rsidRPr="002A2B6D">
        <w:rPr>
          <w:rFonts w:ascii="Times New Roman" w:hAnsi="Times New Roman" w:cs="Times New Roman"/>
        </w:rPr>
        <w:t>2</w:t>
      </w:r>
      <w:r w:rsidR="00E25CB0">
        <w:rPr>
          <w:rFonts w:ascii="Times New Roman" w:hAnsi="Times New Roman" w:cs="Times New Roman"/>
        </w:rPr>
        <w:t xml:space="preserve">407561 [4] </w:t>
      </w:r>
      <w:r w:rsidR="00E25CB0">
        <w:rPr>
          <w:rFonts w:ascii="Times New Roman" w:eastAsiaTheme="minorEastAsia" w:hAnsi="Times New Roman" w:cs="Times New Roman"/>
          <w:lang w:val="en-GB" w:eastAsia="zh-CN"/>
        </w:rPr>
        <w:t xml:space="preserve">was sent to RAN4 to check if there is any issue with Alt 1-1, and to further discuss the minimum time offset(s) X between the DCI indication to skip and the skipped measurement occasion. </w:t>
      </w:r>
      <w:r w:rsidR="00D2124A">
        <w:rPr>
          <w:rFonts w:ascii="Times New Roman" w:eastAsiaTheme="minorEastAsia" w:hAnsi="Times New Roman" w:cs="Times New Roman"/>
          <w:lang w:val="en-GB" w:eastAsia="zh-CN"/>
        </w:rPr>
        <w:t xml:space="preserve">Rel-17 </w:t>
      </w:r>
      <w:proofErr w:type="spellStart"/>
      <w:r w:rsidR="00D2124A">
        <w:rPr>
          <w:rFonts w:ascii="Times New Roman" w:eastAsiaTheme="minorEastAsia" w:hAnsi="Times New Roman" w:cs="Times New Roman"/>
          <w:lang w:val="en-GB" w:eastAsia="zh-CN"/>
        </w:rPr>
        <w:t>MG_enh</w:t>
      </w:r>
      <w:proofErr w:type="spellEnd"/>
      <w:r w:rsidR="00D2124A">
        <w:rPr>
          <w:rFonts w:ascii="Times New Roman" w:eastAsiaTheme="minorEastAsia" w:hAnsi="Times New Roman" w:cs="Times New Roman"/>
          <w:lang w:val="en-GB" w:eastAsia="zh-CN"/>
        </w:rPr>
        <w:t xml:space="preserve"> WI has introduced Pre-MG and it could be (de)activated upon </w:t>
      </w:r>
      <w:r w:rsidR="00CA52A6">
        <w:rPr>
          <w:rFonts w:ascii="Times New Roman" w:eastAsiaTheme="minorEastAsia" w:hAnsi="Times New Roman" w:cs="Times New Roman"/>
          <w:lang w:val="en-GB" w:eastAsia="zh-CN"/>
        </w:rPr>
        <w:t>DCI-based BWP s</w:t>
      </w:r>
      <w:r w:rsidR="00D2124A">
        <w:rPr>
          <w:rFonts w:ascii="Times New Roman" w:eastAsiaTheme="minorEastAsia" w:hAnsi="Times New Roman" w:cs="Times New Roman"/>
          <w:lang w:val="en-GB" w:eastAsia="zh-CN"/>
        </w:rPr>
        <w:t>witch.</w:t>
      </w:r>
      <w:r w:rsidR="00534FCF">
        <w:rPr>
          <w:rFonts w:ascii="Times New Roman" w:eastAsiaTheme="minorEastAsia" w:hAnsi="Times New Roman" w:cs="Times New Roman"/>
          <w:lang w:val="en-GB" w:eastAsia="zh-CN"/>
        </w:rPr>
        <w:t xml:space="preserve"> This procedure is quite similar as Alt 1-1 in our understanding and </w:t>
      </w:r>
      <w:r w:rsidR="00796AAA">
        <w:rPr>
          <w:rFonts w:ascii="Times New Roman" w:eastAsiaTheme="minorEastAsia" w:hAnsi="Times New Roman" w:cs="Times New Roman"/>
          <w:lang w:val="en-GB" w:eastAsia="zh-CN"/>
        </w:rPr>
        <w:t>no</w:t>
      </w:r>
      <w:r w:rsidR="00534FCF">
        <w:rPr>
          <w:rFonts w:ascii="Times New Roman" w:eastAsiaTheme="minorEastAsia" w:hAnsi="Times New Roman" w:cs="Times New Roman"/>
          <w:lang w:val="en-GB" w:eastAsia="zh-CN"/>
        </w:rPr>
        <w:t xml:space="preserve"> technical issue to support Alt 1-1 in Rel-19 XR WI</w:t>
      </w:r>
      <w:r w:rsidR="00796AAA">
        <w:rPr>
          <w:rFonts w:ascii="Times New Roman" w:eastAsiaTheme="minorEastAsia" w:hAnsi="Times New Roman" w:cs="Times New Roman"/>
          <w:lang w:val="en-GB" w:eastAsia="zh-CN"/>
        </w:rPr>
        <w:t xml:space="preserve"> is identified</w:t>
      </w:r>
      <w:r w:rsidR="00422FD7">
        <w:rPr>
          <w:rFonts w:ascii="Times New Roman" w:eastAsiaTheme="minorEastAsia" w:hAnsi="Times New Roman" w:cs="Times New Roman"/>
          <w:lang w:val="en-GB" w:eastAsia="zh-CN"/>
        </w:rPr>
        <w:t xml:space="preserve"> </w:t>
      </w:r>
      <w:r w:rsidR="006E5A08">
        <w:rPr>
          <w:rFonts w:ascii="Times New Roman" w:eastAsiaTheme="minorEastAsia" w:hAnsi="Times New Roman" w:cs="Times New Roman"/>
          <w:lang w:val="en-GB" w:eastAsia="zh-CN"/>
        </w:rPr>
        <w:t>from</w:t>
      </w:r>
      <w:r w:rsidR="00422FD7">
        <w:rPr>
          <w:rFonts w:ascii="Times New Roman" w:eastAsiaTheme="minorEastAsia" w:hAnsi="Times New Roman" w:cs="Times New Roman"/>
          <w:lang w:val="en-GB" w:eastAsia="zh-CN"/>
        </w:rPr>
        <w:t xml:space="preserve"> RAN4</w:t>
      </w:r>
      <w:r w:rsidR="006E5A08">
        <w:rPr>
          <w:rFonts w:ascii="Times New Roman" w:eastAsiaTheme="minorEastAsia" w:hAnsi="Times New Roman" w:cs="Times New Roman"/>
          <w:lang w:val="en-GB" w:eastAsia="zh-CN"/>
        </w:rPr>
        <w:t xml:space="preserve"> perspective</w:t>
      </w:r>
      <w:r w:rsidR="00534FCF">
        <w:rPr>
          <w:rFonts w:ascii="Times New Roman" w:eastAsiaTheme="minorEastAsia" w:hAnsi="Times New Roman" w:cs="Times New Roman"/>
          <w:lang w:val="en-GB" w:eastAsia="zh-CN"/>
        </w:rPr>
        <w:t xml:space="preserve">. </w:t>
      </w:r>
    </w:p>
    <w:p w14:paraId="76A50FA9" w14:textId="508DDE82" w:rsidR="00FB7EA6" w:rsidRDefault="00FB7EA6" w:rsidP="00376555">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Observation</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Alt 1-1 </w:t>
      </w:r>
      <w:r w:rsidR="005C48E2">
        <w:rPr>
          <w:rFonts w:ascii="Times New Roman" w:eastAsiaTheme="minorEastAsia" w:hAnsi="Times New Roman" w:cs="Times New Roman"/>
          <w:b/>
          <w:lang w:val="en-GB" w:eastAsia="zh-CN"/>
        </w:rPr>
        <w:t xml:space="preserve">in the LS R1-2407561 </w:t>
      </w:r>
      <w:r w:rsidR="000F0BFC">
        <w:rPr>
          <w:rFonts w:ascii="Times New Roman" w:eastAsiaTheme="minorEastAsia" w:hAnsi="Times New Roman" w:cs="Times New Roman"/>
          <w:b/>
          <w:lang w:val="en-GB" w:eastAsia="zh-CN"/>
        </w:rPr>
        <w:t>is similar as Pre-MG deactivation upon DCI-based BWP switch and no technical issue is identified</w:t>
      </w:r>
      <w:r w:rsidR="000F0C3E">
        <w:rPr>
          <w:rFonts w:ascii="Times New Roman" w:eastAsiaTheme="minorEastAsia" w:hAnsi="Times New Roman" w:cs="Times New Roman"/>
          <w:b/>
          <w:lang w:val="en-GB" w:eastAsia="zh-CN"/>
        </w:rPr>
        <w:t xml:space="preserve"> in RAN4</w:t>
      </w:r>
      <w:r w:rsidR="000F0BFC">
        <w:rPr>
          <w:rFonts w:ascii="Times New Roman" w:eastAsiaTheme="minorEastAsia" w:hAnsi="Times New Roman" w:cs="Times New Roman"/>
          <w:b/>
          <w:lang w:val="en-GB" w:eastAsia="zh-CN"/>
        </w:rPr>
        <w:t>.</w:t>
      </w:r>
    </w:p>
    <w:p w14:paraId="70B9BD07" w14:textId="620CADEB" w:rsidR="00D869E8" w:rsidRDefault="00376555" w:rsidP="00376555">
      <w:pPr>
        <w:rPr>
          <w:lang w:val="en-GB" w:eastAsia="ja-JP"/>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265B5C">
        <w:rPr>
          <w:rFonts w:ascii="Times New Roman" w:eastAsiaTheme="minorEastAsia" w:hAnsi="Times New Roman" w:cs="Times New Roman"/>
          <w:b/>
          <w:lang w:val="en-GB" w:eastAsia="zh-CN"/>
        </w:rPr>
        <w:t xml:space="preserve">: </w:t>
      </w:r>
      <w:r w:rsidR="00714144">
        <w:rPr>
          <w:rFonts w:ascii="Times New Roman" w:eastAsiaTheme="minorEastAsia" w:hAnsi="Times New Roman" w:cs="Times New Roman"/>
          <w:b/>
          <w:lang w:val="en-GB" w:eastAsia="zh-CN"/>
        </w:rPr>
        <w:t xml:space="preserve">Alt 1-1 </w:t>
      </w:r>
      <w:r w:rsidR="005C48E2">
        <w:rPr>
          <w:rFonts w:ascii="Times New Roman" w:eastAsiaTheme="minorEastAsia" w:hAnsi="Times New Roman" w:cs="Times New Roman"/>
          <w:b/>
          <w:lang w:val="en-GB" w:eastAsia="zh-CN"/>
        </w:rPr>
        <w:t xml:space="preserve">in the LS R1-2407561 </w:t>
      </w:r>
      <w:r w:rsidR="00714144">
        <w:rPr>
          <w:rFonts w:ascii="Times New Roman" w:eastAsiaTheme="minorEastAsia" w:hAnsi="Times New Roman" w:cs="Times New Roman"/>
          <w:b/>
          <w:lang w:val="en-GB" w:eastAsia="zh-CN"/>
        </w:rPr>
        <w:t>could be confirm</w:t>
      </w:r>
      <w:r w:rsidR="005C48E2">
        <w:rPr>
          <w:rFonts w:ascii="Times New Roman" w:eastAsiaTheme="minorEastAsia" w:hAnsi="Times New Roman" w:cs="Times New Roman"/>
          <w:b/>
          <w:lang w:val="en-GB" w:eastAsia="zh-CN"/>
        </w:rPr>
        <w:t>ed</w:t>
      </w:r>
      <w:r w:rsidR="00714144">
        <w:rPr>
          <w:rFonts w:ascii="Times New Roman" w:eastAsiaTheme="minorEastAsia" w:hAnsi="Times New Roman" w:cs="Times New Roman"/>
          <w:b/>
          <w:lang w:val="en-GB" w:eastAsia="zh-CN"/>
        </w:rPr>
        <w:t xml:space="preserve"> from </w:t>
      </w:r>
      <w:r w:rsidR="00D53C32">
        <w:rPr>
          <w:rFonts w:ascii="Times New Roman" w:eastAsiaTheme="minorEastAsia" w:hAnsi="Times New Roman" w:cs="Times New Roman"/>
          <w:b/>
          <w:lang w:val="en-GB" w:eastAsia="zh-CN"/>
        </w:rPr>
        <w:t>RAN4</w:t>
      </w:r>
      <w:r w:rsidR="00714144">
        <w:rPr>
          <w:rFonts w:ascii="Times New Roman" w:eastAsiaTheme="minorEastAsia" w:hAnsi="Times New Roman" w:cs="Times New Roman"/>
          <w:b/>
          <w:lang w:val="en-GB" w:eastAsia="zh-CN"/>
        </w:rPr>
        <w:t xml:space="preserve"> perspective. </w:t>
      </w:r>
    </w:p>
    <w:p w14:paraId="2746F0E3" w14:textId="1D451A6A" w:rsidR="009657B7" w:rsidRDefault="005902B0" w:rsidP="009657B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for the </w:t>
      </w:r>
      <w:r w:rsidR="00B649B3">
        <w:rPr>
          <w:rFonts w:ascii="Times New Roman" w:eastAsiaTheme="minorEastAsia" w:hAnsi="Times New Roman" w:cs="Times New Roman"/>
          <w:lang w:val="en-GB" w:eastAsia="zh-CN"/>
        </w:rPr>
        <w:t xml:space="preserve">minimum time offset </w:t>
      </w:r>
      <w:r w:rsidR="0017598F">
        <w:rPr>
          <w:rFonts w:ascii="Times New Roman" w:eastAsiaTheme="minorEastAsia" w:hAnsi="Times New Roman" w:cs="Times New Roman"/>
          <w:lang w:val="en-GB" w:eastAsia="zh-CN"/>
        </w:rPr>
        <w:t xml:space="preserve">X </w:t>
      </w:r>
      <w:r w:rsidR="00B649B3">
        <w:rPr>
          <w:rFonts w:ascii="Times New Roman" w:eastAsiaTheme="minorEastAsia" w:hAnsi="Times New Roman" w:cs="Times New Roman"/>
          <w:lang w:val="en-GB" w:eastAsia="zh-CN"/>
        </w:rPr>
        <w:t xml:space="preserve">between </w:t>
      </w:r>
      <w:r w:rsidR="00CD4E63">
        <w:rPr>
          <w:rFonts w:ascii="Times New Roman" w:eastAsiaTheme="minorEastAsia" w:hAnsi="Times New Roman" w:cs="Times New Roman"/>
          <w:lang w:val="en-GB" w:eastAsia="zh-CN"/>
        </w:rPr>
        <w:t xml:space="preserve">DCI </w:t>
      </w:r>
      <w:r w:rsidR="00B649B3">
        <w:rPr>
          <w:rFonts w:ascii="Times New Roman" w:eastAsiaTheme="minorEastAsia" w:hAnsi="Times New Roman" w:cs="Times New Roman"/>
          <w:lang w:val="en-GB" w:eastAsia="zh-CN"/>
        </w:rPr>
        <w:t xml:space="preserve">indication to skip and the skipped measurement occasion, </w:t>
      </w:r>
      <w:r w:rsidR="009F6F0A">
        <w:rPr>
          <w:rFonts w:ascii="Times New Roman" w:eastAsiaTheme="minorEastAsia" w:hAnsi="Times New Roman" w:cs="Times New Roman"/>
          <w:lang w:val="en-GB" w:eastAsia="zh-CN"/>
        </w:rPr>
        <w:t xml:space="preserve">we think the principle to define </w:t>
      </w:r>
      <w:r w:rsidR="00CB66B9">
        <w:rPr>
          <w:rFonts w:ascii="Times New Roman" w:eastAsiaTheme="minorEastAsia" w:hAnsi="Times New Roman" w:cs="Times New Roman"/>
          <w:lang w:val="en-GB" w:eastAsia="zh-CN"/>
        </w:rPr>
        <w:t>Pre-MG (de)activated delay could be reused</w:t>
      </w:r>
      <w:r w:rsidR="001E5CB1">
        <w:rPr>
          <w:rFonts w:ascii="Times New Roman" w:eastAsiaTheme="minorEastAsia" w:hAnsi="Times New Roman" w:cs="Times New Roman"/>
          <w:lang w:val="en-GB" w:eastAsia="zh-CN"/>
        </w:rPr>
        <w:t xml:space="preserve">. For example, the Pre-MG (de)activated delay upon DCI/timer-based BWP switch is defined as the legacy BWP switch delay + 5ms </w:t>
      </w:r>
      <w:r w:rsidR="004E00BB">
        <w:rPr>
          <w:rFonts w:ascii="Times New Roman" w:eastAsiaTheme="minorEastAsia" w:hAnsi="Times New Roman" w:cs="Times New Roman"/>
          <w:lang w:val="en-GB" w:eastAsia="zh-CN"/>
        </w:rPr>
        <w:t xml:space="preserve">time </w:t>
      </w:r>
      <w:r w:rsidR="001E5CB1">
        <w:rPr>
          <w:rFonts w:ascii="Times New Roman" w:eastAsiaTheme="minorEastAsia" w:hAnsi="Times New Roman" w:cs="Times New Roman"/>
          <w:lang w:val="en-GB" w:eastAsia="zh-CN"/>
        </w:rPr>
        <w:t>margin</w:t>
      </w:r>
      <w:r w:rsidR="00AD639D">
        <w:rPr>
          <w:rFonts w:ascii="Times New Roman" w:eastAsiaTheme="minorEastAsia" w:hAnsi="Times New Roman" w:cs="Times New Roman"/>
          <w:lang w:val="en-GB" w:eastAsia="zh-CN"/>
        </w:rPr>
        <w:t xml:space="preserve"> for UE to </w:t>
      </w:r>
      <w:r w:rsidR="00945ECD">
        <w:rPr>
          <w:rFonts w:ascii="Times New Roman" w:eastAsiaTheme="minorEastAsia" w:hAnsi="Times New Roman" w:cs="Times New Roman"/>
          <w:lang w:val="en-GB" w:eastAsia="zh-CN"/>
        </w:rPr>
        <w:t>re-arrange</w:t>
      </w:r>
      <w:r w:rsidR="00AD639D">
        <w:rPr>
          <w:rFonts w:ascii="Times New Roman" w:eastAsiaTheme="minorEastAsia" w:hAnsi="Times New Roman" w:cs="Times New Roman"/>
          <w:lang w:val="en-GB" w:eastAsia="zh-CN"/>
        </w:rPr>
        <w:t xml:space="preserve"> the following measurement </w:t>
      </w:r>
      <w:r w:rsidR="00166F94">
        <w:rPr>
          <w:rFonts w:ascii="Times New Roman" w:eastAsiaTheme="minorEastAsia" w:hAnsi="Times New Roman" w:cs="Times New Roman"/>
          <w:lang w:val="en-GB" w:eastAsia="zh-CN"/>
        </w:rPr>
        <w:t>or</w:t>
      </w:r>
      <w:r w:rsidR="00AD639D">
        <w:rPr>
          <w:rFonts w:ascii="Times New Roman" w:eastAsiaTheme="minorEastAsia" w:hAnsi="Times New Roman" w:cs="Times New Roman"/>
          <w:lang w:val="en-GB" w:eastAsia="zh-CN"/>
        </w:rPr>
        <w:t xml:space="preserve"> data scheduling due to Pre-MG statu</w:t>
      </w:r>
      <w:r w:rsidR="00166F94">
        <w:rPr>
          <w:rFonts w:ascii="Times New Roman" w:eastAsiaTheme="minorEastAsia" w:hAnsi="Times New Roman" w:cs="Times New Roman"/>
          <w:lang w:val="en-GB" w:eastAsia="zh-CN"/>
        </w:rPr>
        <w:t>s</w:t>
      </w:r>
      <w:r w:rsidR="00AD639D">
        <w:rPr>
          <w:rFonts w:ascii="Times New Roman" w:eastAsiaTheme="minorEastAsia" w:hAnsi="Times New Roman" w:cs="Times New Roman"/>
          <w:lang w:val="en-GB" w:eastAsia="zh-CN"/>
        </w:rPr>
        <w:t xml:space="preserve"> change</w:t>
      </w:r>
      <w:r w:rsidR="00943CCE">
        <w:rPr>
          <w:rFonts w:ascii="Times New Roman" w:eastAsiaTheme="minorEastAsia" w:hAnsi="Times New Roman" w:cs="Times New Roman"/>
          <w:lang w:val="en-GB" w:eastAsia="zh-CN"/>
        </w:rPr>
        <w:t>.</w:t>
      </w:r>
      <w:r w:rsidR="004E00BB">
        <w:rPr>
          <w:rFonts w:ascii="Times New Roman" w:eastAsiaTheme="minorEastAsia" w:hAnsi="Times New Roman" w:cs="Times New Roman"/>
          <w:lang w:val="en-GB" w:eastAsia="zh-CN"/>
        </w:rPr>
        <w:t xml:space="preserve"> Therefore, in this case when measurement occasion is skipped by DCI indication, </w:t>
      </w:r>
      <w:r w:rsidR="00EC3EE9">
        <w:rPr>
          <w:rFonts w:ascii="Times New Roman" w:eastAsiaTheme="minorEastAsia" w:hAnsi="Times New Roman" w:cs="Times New Roman"/>
          <w:lang w:val="en-GB" w:eastAsia="zh-CN"/>
        </w:rPr>
        <w:t xml:space="preserve">both </w:t>
      </w:r>
      <w:r w:rsidR="004E00BB">
        <w:rPr>
          <w:rFonts w:ascii="Times New Roman" w:eastAsiaTheme="minorEastAsia" w:hAnsi="Times New Roman" w:cs="Times New Roman"/>
          <w:lang w:val="en-GB" w:eastAsia="zh-CN"/>
        </w:rPr>
        <w:t xml:space="preserve">DCI decoding time </w:t>
      </w:r>
      <w:r w:rsidR="00EC3EE9">
        <w:rPr>
          <w:rFonts w:ascii="Times New Roman" w:eastAsiaTheme="minorEastAsia" w:hAnsi="Times New Roman" w:cs="Times New Roman"/>
          <w:lang w:val="en-GB" w:eastAsia="zh-CN"/>
        </w:rPr>
        <w:t>defined in TS 38.214 spec and additional</w:t>
      </w:r>
      <w:r w:rsidR="004E00BB">
        <w:rPr>
          <w:rFonts w:ascii="Times New Roman" w:eastAsiaTheme="minorEastAsia" w:hAnsi="Times New Roman" w:cs="Times New Roman"/>
          <w:lang w:val="en-GB" w:eastAsia="zh-CN"/>
        </w:rPr>
        <w:t xml:space="preserve"> time margin</w:t>
      </w:r>
      <w:r w:rsidR="00EC3EE9">
        <w:rPr>
          <w:rFonts w:ascii="Times New Roman" w:eastAsiaTheme="minorEastAsia" w:hAnsi="Times New Roman" w:cs="Times New Roman"/>
          <w:lang w:val="en-GB" w:eastAsia="zh-CN"/>
        </w:rPr>
        <w:t xml:space="preserve"> (e.g. [5]</w:t>
      </w:r>
      <w:proofErr w:type="spellStart"/>
      <w:r w:rsidR="00EC3EE9">
        <w:rPr>
          <w:rFonts w:ascii="Times New Roman" w:eastAsiaTheme="minorEastAsia" w:hAnsi="Times New Roman" w:cs="Times New Roman"/>
          <w:lang w:val="en-GB" w:eastAsia="zh-CN"/>
        </w:rPr>
        <w:t>ms</w:t>
      </w:r>
      <w:proofErr w:type="spellEnd"/>
      <w:r w:rsidR="00EC3EE9">
        <w:rPr>
          <w:rFonts w:ascii="Times New Roman" w:eastAsiaTheme="minorEastAsia" w:hAnsi="Times New Roman" w:cs="Times New Roman"/>
          <w:lang w:val="en-GB" w:eastAsia="zh-CN"/>
        </w:rPr>
        <w:t xml:space="preserve">) should be considered </w:t>
      </w:r>
      <w:r w:rsidR="00C60E2E">
        <w:rPr>
          <w:rFonts w:ascii="Times New Roman" w:eastAsiaTheme="minorEastAsia" w:hAnsi="Times New Roman" w:cs="Times New Roman"/>
          <w:lang w:val="en-GB" w:eastAsia="zh-CN"/>
        </w:rPr>
        <w:t>when defining the minimum time offset X</w:t>
      </w:r>
      <w:r w:rsidR="004E00BB">
        <w:rPr>
          <w:rFonts w:ascii="Times New Roman" w:eastAsiaTheme="minorEastAsia" w:hAnsi="Times New Roman" w:cs="Times New Roman"/>
          <w:lang w:val="en-GB" w:eastAsia="zh-CN"/>
        </w:rPr>
        <w:t>.</w:t>
      </w:r>
    </w:p>
    <w:p w14:paraId="5873D01B" w14:textId="02890B9D" w:rsidR="00D869E8" w:rsidRPr="00A922F1" w:rsidRDefault="009657B7" w:rsidP="00A922F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7</w:t>
      </w:r>
      <w:r w:rsidRPr="00265B5C">
        <w:rPr>
          <w:rFonts w:ascii="Times New Roman" w:eastAsiaTheme="minorEastAsia" w:hAnsi="Times New Roman" w:cs="Times New Roman"/>
          <w:b/>
          <w:lang w:val="en-GB" w:eastAsia="zh-CN"/>
        </w:rPr>
        <w:t xml:space="preserve">: </w:t>
      </w:r>
      <w:r w:rsidR="00E46C16">
        <w:rPr>
          <w:rFonts w:ascii="Times New Roman" w:eastAsiaTheme="minorEastAsia" w:hAnsi="Times New Roman" w:cs="Times New Roman"/>
          <w:b/>
          <w:lang w:val="en-GB" w:eastAsia="zh-CN"/>
        </w:rPr>
        <w:t xml:space="preserve">The minimum time offset X between DCI indication to skip and the skipped measurement occasion </w:t>
      </w:r>
      <w:r w:rsidR="00922AAA">
        <w:rPr>
          <w:rFonts w:ascii="Times New Roman" w:eastAsiaTheme="minorEastAsia" w:hAnsi="Times New Roman" w:cs="Times New Roman"/>
          <w:b/>
          <w:lang w:val="en-GB" w:eastAsia="zh-CN"/>
        </w:rPr>
        <w:t>should</w:t>
      </w:r>
      <w:r w:rsidR="00E46C16">
        <w:rPr>
          <w:rFonts w:ascii="Times New Roman" w:eastAsiaTheme="minorEastAsia" w:hAnsi="Times New Roman" w:cs="Times New Roman"/>
          <w:b/>
          <w:lang w:val="en-GB" w:eastAsia="zh-CN"/>
        </w:rPr>
        <w:t xml:space="preserve"> be DCI decoding time</w:t>
      </w:r>
      <w:r w:rsidR="007571F4">
        <w:rPr>
          <w:rFonts w:ascii="Times New Roman" w:eastAsiaTheme="minorEastAsia" w:hAnsi="Times New Roman" w:cs="Times New Roman"/>
          <w:b/>
          <w:lang w:val="en-GB" w:eastAsia="zh-CN"/>
        </w:rPr>
        <w:t xml:space="preserve"> defined in TS 38.214</w:t>
      </w:r>
      <w:r w:rsidR="00E46C16">
        <w:rPr>
          <w:rFonts w:ascii="Times New Roman" w:eastAsiaTheme="minorEastAsia" w:hAnsi="Times New Roman" w:cs="Times New Roman"/>
          <w:b/>
          <w:lang w:val="en-GB" w:eastAsia="zh-CN"/>
        </w:rPr>
        <w:t xml:space="preserve"> + [5]</w:t>
      </w:r>
      <w:proofErr w:type="spellStart"/>
      <w:r w:rsidR="00E46C16">
        <w:rPr>
          <w:rFonts w:ascii="Times New Roman" w:eastAsiaTheme="minorEastAsia" w:hAnsi="Times New Roman" w:cs="Times New Roman"/>
          <w:b/>
          <w:lang w:val="en-GB" w:eastAsia="zh-CN"/>
        </w:rPr>
        <w:t>ms</w:t>
      </w:r>
      <w:proofErr w:type="spellEnd"/>
      <w:r w:rsidR="004E00BB">
        <w:rPr>
          <w:rFonts w:ascii="Times New Roman" w:eastAsiaTheme="minorEastAsia" w:hAnsi="Times New Roman" w:cs="Times New Roman"/>
          <w:b/>
          <w:lang w:val="en-GB" w:eastAsia="zh-CN"/>
        </w:rPr>
        <w:t xml:space="preserve"> time</w:t>
      </w:r>
      <w:r w:rsidR="00E46C16">
        <w:rPr>
          <w:rFonts w:ascii="Times New Roman" w:eastAsiaTheme="minorEastAsia" w:hAnsi="Times New Roman" w:cs="Times New Roman"/>
          <w:b/>
          <w:lang w:val="en-GB" w:eastAsia="zh-CN"/>
        </w:rPr>
        <w:t xml:space="preserve"> margin.</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6F6D4BC6" w:rsidR="00E44682" w:rsidRDefault="00993121"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This contribution discussed the RRM impacts in Rel-19 XR WI and gave</w:t>
      </w:r>
      <w:r w:rsidR="00E44682" w:rsidRPr="00B77FCF">
        <w:rPr>
          <w:rFonts w:ascii="Times New Roman" w:eastAsiaTheme="minorEastAsia" w:hAnsi="Times New Roman" w:cs="Times New Roman"/>
          <w:lang w:val="en-GB" w:eastAsia="zh-CN"/>
        </w:rPr>
        <w:t xml:space="preserve"> the following proposals:</w:t>
      </w:r>
    </w:p>
    <w:p w14:paraId="7B838303" w14:textId="77777777" w:rsidR="00D36F69" w:rsidRDefault="00D36F69" w:rsidP="00D36F69">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Observation</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Alt 1-1 in the LS R1-2407561 is similar as Pre-MG deactivation upon DCI-based BWP switch and no technical issue is identified in RAN4.</w:t>
      </w:r>
    </w:p>
    <w:p w14:paraId="736E1C04" w14:textId="77777777" w:rsidR="0034683D" w:rsidRDefault="0034683D" w:rsidP="0034683D">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Deprioritize Tx/Rx on the scheduling restricted symbols due to L1 measurement.</w:t>
      </w:r>
    </w:p>
    <w:p w14:paraId="794833D7" w14:textId="77777777" w:rsidR="00CD6C7F" w:rsidRDefault="00CD6C7F" w:rsidP="00CD6C7F">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Deprioritize Tx/Rx on the scheduling restricted symbols due to L3 measurement without gaps. </w:t>
      </w:r>
    </w:p>
    <w:p w14:paraId="235AB242" w14:textId="77777777" w:rsidR="00DB2A8A" w:rsidRPr="008D5563" w:rsidRDefault="00DB2A8A" w:rsidP="00DB2A8A">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To reflect the RRM impacts due to measurement cancellation/skipping, extend the delay and keep the accuracy requirements could be considered as the baseline. </w:t>
      </w:r>
    </w:p>
    <w:p w14:paraId="102233C4" w14:textId="1235EC8B" w:rsidR="00A038EB" w:rsidRDefault="00A038EB" w:rsidP="00A038EB">
      <w:pPr>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In </w:t>
      </w:r>
      <w:r w:rsidR="002520F7">
        <w:rPr>
          <w:rFonts w:ascii="Times New Roman" w:eastAsiaTheme="minorEastAsia" w:hAnsi="Times New Roman" w:cs="Times New Roman"/>
          <w:b/>
          <w:lang w:val="en-GB" w:eastAsia="zh-CN"/>
        </w:rPr>
        <w:t xml:space="preserve">Rel-19 </w:t>
      </w:r>
      <w:r>
        <w:rPr>
          <w:rFonts w:ascii="Times New Roman" w:eastAsiaTheme="minorEastAsia" w:hAnsi="Times New Roman" w:cs="Times New Roman"/>
          <w:b/>
          <w:lang w:val="en-GB" w:eastAsia="zh-CN"/>
        </w:rPr>
        <w:t>XR WI,</w:t>
      </w:r>
    </w:p>
    <w:p w14:paraId="0B28A752" w14:textId="3EA6A862" w:rsidR="00A038EB" w:rsidRPr="00C32DD0" w:rsidRDefault="00A038EB" w:rsidP="00A038EB">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 xml:space="preserve">Consider </w:t>
      </w:r>
      <w:r w:rsidRPr="00C32DD0">
        <w:rPr>
          <w:rFonts w:ascii="Times New Roman" w:eastAsiaTheme="minorEastAsia" w:hAnsi="Times New Roman" w:cs="Times New Roman"/>
          <w:b/>
          <w:sz w:val="20"/>
          <w:lang w:val="en-GB" w:eastAsia="zh-CN"/>
        </w:rPr>
        <w:t>type-1 gap, type-2 gap</w:t>
      </w:r>
      <w:r>
        <w:rPr>
          <w:rFonts w:ascii="Times New Roman" w:eastAsiaTheme="minorEastAsia" w:hAnsi="Times New Roman" w:cs="Times New Roman"/>
          <w:b/>
          <w:sz w:val="20"/>
          <w:lang w:val="en-GB" w:eastAsia="zh-CN"/>
        </w:rPr>
        <w:t xml:space="preserve"> (Rel-17 concurrent gap)</w:t>
      </w:r>
      <w:r w:rsidRPr="00C32DD0">
        <w:rPr>
          <w:rFonts w:ascii="Times New Roman" w:eastAsiaTheme="minorEastAsia" w:hAnsi="Times New Roman" w:cs="Times New Roman"/>
          <w:b/>
          <w:sz w:val="20"/>
          <w:lang w:val="en-GB" w:eastAsia="zh-CN"/>
        </w:rPr>
        <w:t xml:space="preserve">, NCSG and pre-MG </w:t>
      </w:r>
      <w:r w:rsidRPr="00C32DD0">
        <w:rPr>
          <w:rFonts w:ascii="Times New Roman" w:eastAsiaTheme="minorEastAsia" w:hAnsi="Times New Roman" w:cs="Times New Roman" w:hint="eastAsia"/>
          <w:b/>
          <w:sz w:val="20"/>
          <w:lang w:val="en-GB" w:eastAsia="zh-CN"/>
        </w:rPr>
        <w:t>with</w:t>
      </w:r>
      <w:r w:rsidRPr="00C32DD0">
        <w:rPr>
          <w:rFonts w:ascii="Times New Roman" w:eastAsiaTheme="minorEastAsia" w:hAnsi="Times New Roman" w:cs="Times New Roman"/>
          <w:b/>
          <w:sz w:val="20"/>
          <w:lang w:val="en-GB" w:eastAsia="zh-CN"/>
        </w:rPr>
        <w:t xml:space="preserve"> first priority </w:t>
      </w:r>
    </w:p>
    <w:p w14:paraId="31A7ADD9" w14:textId="77777777" w:rsidR="00A038EB" w:rsidRDefault="00A038EB" w:rsidP="00A038EB">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 xml:space="preserve">Postpone </w:t>
      </w:r>
      <w:r w:rsidRPr="00C32DD0">
        <w:rPr>
          <w:rFonts w:ascii="Times New Roman" w:eastAsiaTheme="minorEastAsia" w:hAnsi="Times New Roman" w:cs="Times New Roman"/>
          <w:b/>
          <w:sz w:val="20"/>
          <w:lang w:val="en-GB" w:eastAsia="zh-CN"/>
        </w:rPr>
        <w:t>Rel-18 concurrent gaps</w:t>
      </w:r>
    </w:p>
    <w:p w14:paraId="08C530BE" w14:textId="77777777" w:rsidR="00A038EB" w:rsidRPr="00C32DD0" w:rsidRDefault="00A038EB" w:rsidP="00A038EB">
      <w:pPr>
        <w:pStyle w:val="aff4"/>
        <w:numPr>
          <w:ilvl w:val="0"/>
          <w:numId w:val="16"/>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Exclude MUSIM gap and positioning gap</w:t>
      </w:r>
    </w:p>
    <w:p w14:paraId="0FEBAF1F" w14:textId="77777777" w:rsidR="00A038EB" w:rsidRDefault="00A038EB" w:rsidP="00A038EB">
      <w:pPr>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If type-2 gap (Rel-17 concurrent gap) is considered, the execution order between Rel-17 priority-based gap collision rule and Rel-19 gap skipping rule should be discussed. </w:t>
      </w:r>
    </w:p>
    <w:p w14:paraId="7F461381" w14:textId="77777777" w:rsidR="00D36F69" w:rsidRDefault="00D36F69" w:rsidP="00D36F69">
      <w:pPr>
        <w:rPr>
          <w:lang w:val="en-GB" w:eastAsia="ja-JP"/>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Alt 1-1 in the LS R1-2407561 could be confirmed from RAN4 perspective. </w:t>
      </w:r>
    </w:p>
    <w:p w14:paraId="61DEE478" w14:textId="7F2A9918" w:rsidR="00D161ED" w:rsidRDefault="00D161ED" w:rsidP="00CE41F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7</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The minimum time offset X between DCI indication to skip and the skipped measurement occasion </w:t>
      </w:r>
      <w:r w:rsidR="00B55FF2">
        <w:rPr>
          <w:rFonts w:ascii="Times New Roman" w:eastAsiaTheme="minorEastAsia" w:hAnsi="Times New Roman" w:cs="Times New Roman"/>
          <w:b/>
          <w:lang w:val="en-GB" w:eastAsia="zh-CN"/>
        </w:rPr>
        <w:t>should</w:t>
      </w:r>
      <w:r>
        <w:rPr>
          <w:rFonts w:ascii="Times New Roman" w:eastAsiaTheme="minorEastAsia" w:hAnsi="Times New Roman" w:cs="Times New Roman"/>
          <w:b/>
          <w:lang w:val="en-GB" w:eastAsia="zh-CN"/>
        </w:rPr>
        <w:t xml:space="preserve"> be DCI decoding time defined in TS 38.214 + [5]</w:t>
      </w:r>
      <w:proofErr w:type="spellStart"/>
      <w:r>
        <w:rPr>
          <w:rFonts w:ascii="Times New Roman" w:eastAsiaTheme="minorEastAsia" w:hAnsi="Times New Roman" w:cs="Times New Roman"/>
          <w:b/>
          <w:lang w:val="en-GB" w:eastAsia="zh-CN"/>
        </w:rPr>
        <w:t>ms</w:t>
      </w:r>
      <w:proofErr w:type="spellEnd"/>
      <w:r>
        <w:rPr>
          <w:rFonts w:ascii="Times New Roman" w:eastAsiaTheme="minorEastAsia" w:hAnsi="Times New Roman" w:cs="Times New Roman"/>
          <w:b/>
          <w:lang w:val="en-GB" w:eastAsia="zh-CN"/>
        </w:rPr>
        <w:t xml:space="preserve"> time margin.</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9660CB2" w:rsidR="001A14D3" w:rsidRDefault="001A14D3" w:rsidP="002E27D6">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w:t>
      </w:r>
      <w:r w:rsidR="00073768">
        <w:rPr>
          <w:rFonts w:ascii="Times New Roman" w:hAnsi="Times New Roman" w:cs="Times New Roman"/>
        </w:rPr>
        <w:t>1</w:t>
      </w:r>
      <w:r w:rsidR="002527F1">
        <w:rPr>
          <w:rFonts w:ascii="Times New Roman" w:hAnsi="Times New Roman" w:cs="Times New Roman"/>
        </w:rPr>
        <w:t>4043</w:t>
      </w:r>
      <w:r w:rsidRPr="00A45D97">
        <w:rPr>
          <w:rFonts w:ascii="Times New Roman" w:hAnsi="Times New Roman" w:cs="Times New Roman"/>
        </w:rPr>
        <w:t xml:space="preserve">, </w:t>
      </w:r>
      <w:r w:rsidR="002527F1" w:rsidRPr="002527F1">
        <w:rPr>
          <w:rFonts w:ascii="Times New Roman" w:hAnsi="Times New Roman" w:cs="Times New Roman"/>
        </w:rPr>
        <w:t>WF on RRM requirements for XR_Ph3</w:t>
      </w:r>
      <w:r w:rsidR="002527F1">
        <w:rPr>
          <w:rFonts w:ascii="Times New Roman" w:hAnsi="Times New Roman" w:cs="Times New Roman"/>
        </w:rPr>
        <w:t>, Nokia</w:t>
      </w:r>
    </w:p>
    <w:p w14:paraId="0B01FC22" w14:textId="73C5938F" w:rsidR="002527F1" w:rsidRDefault="00126CD1" w:rsidP="002E27D6">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 xml:space="preserve">R4-2411820, </w:t>
      </w:r>
      <w:r w:rsidRPr="00126CD1">
        <w:rPr>
          <w:rFonts w:ascii="Times New Roman" w:hAnsi="Times New Roman" w:cs="Times New Roman"/>
        </w:rPr>
        <w:t>Topic summary for [112][225] NR_XR_Ph3</w:t>
      </w:r>
      <w:r>
        <w:rPr>
          <w:rFonts w:ascii="Times New Roman" w:hAnsi="Times New Roman" w:cs="Times New Roman"/>
        </w:rPr>
        <w:t>, Nokia</w:t>
      </w:r>
    </w:p>
    <w:p w14:paraId="7DBACD8B" w14:textId="1586D59E" w:rsidR="001E1F71" w:rsidRDefault="001E1F71" w:rsidP="002E27D6">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 xml:space="preserve">R1-2406248, </w:t>
      </w:r>
      <w:r w:rsidRPr="001E1F71">
        <w:rPr>
          <w:rFonts w:ascii="Times New Roman" w:hAnsi="Times New Roman" w:cs="Times New Roman"/>
        </w:rPr>
        <w:t>Enhancements to enable Tx/Rx for XR during RRM measurements</w:t>
      </w:r>
      <w:r>
        <w:rPr>
          <w:rFonts w:ascii="Times New Roman" w:hAnsi="Times New Roman" w:cs="Times New Roman"/>
        </w:rPr>
        <w:t>, OPPO</w:t>
      </w:r>
    </w:p>
    <w:p w14:paraId="6088E30D" w14:textId="0686EE3D" w:rsidR="00121BCD" w:rsidRPr="002B0F3B" w:rsidRDefault="00702A71" w:rsidP="00953A81">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R1-</w:t>
      </w:r>
      <w:r w:rsidRPr="002A2B6D">
        <w:rPr>
          <w:rFonts w:ascii="Times New Roman" w:hAnsi="Times New Roman" w:cs="Times New Roman"/>
        </w:rPr>
        <w:t>2</w:t>
      </w:r>
      <w:r>
        <w:rPr>
          <w:rFonts w:ascii="Times New Roman" w:hAnsi="Times New Roman" w:cs="Times New Roman"/>
        </w:rPr>
        <w:t>4</w:t>
      </w:r>
      <w:r w:rsidR="009A6834">
        <w:rPr>
          <w:rFonts w:ascii="Times New Roman" w:hAnsi="Times New Roman" w:cs="Times New Roman"/>
        </w:rPr>
        <w:t>07561</w:t>
      </w:r>
      <w:r w:rsidRPr="00A45D97">
        <w:rPr>
          <w:rFonts w:ascii="Times New Roman" w:hAnsi="Times New Roman" w:cs="Times New Roman"/>
        </w:rPr>
        <w:t xml:space="preserve">, </w:t>
      </w:r>
      <w:r w:rsidR="009A6834" w:rsidRPr="009A6834">
        <w:rPr>
          <w:rFonts w:ascii="Times New Roman" w:hAnsi="Times New Roman" w:cs="Times New Roman"/>
        </w:rPr>
        <w:t>LS on gaps/restrictions that are caused by RRM measurements</w:t>
      </w:r>
      <w:r w:rsidR="009A6834">
        <w:rPr>
          <w:rFonts w:ascii="Times New Roman" w:hAnsi="Times New Roman" w:cs="Times New Roman"/>
        </w:rPr>
        <w:t>,</w:t>
      </w:r>
      <w:r>
        <w:rPr>
          <w:rFonts w:ascii="Times New Roman" w:hAnsi="Times New Roman" w:cs="Times New Roman"/>
        </w:rPr>
        <w:t xml:space="preserve"> </w:t>
      </w:r>
      <w:r w:rsidRPr="00702A71">
        <w:rPr>
          <w:rFonts w:ascii="Times New Roman" w:hAnsi="Times New Roman" w:cs="Times New Roman"/>
        </w:rPr>
        <w:t>RAN1</w:t>
      </w:r>
    </w:p>
    <w:sectPr w:rsidR="00121BCD" w:rsidRPr="002B0F3B"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11EF5" w14:textId="77777777" w:rsidR="00020989" w:rsidRDefault="00020989" w:rsidP="00973137">
      <w:pPr>
        <w:spacing w:after="0" w:line="240" w:lineRule="auto"/>
      </w:pPr>
      <w:r>
        <w:separator/>
      </w:r>
    </w:p>
  </w:endnote>
  <w:endnote w:type="continuationSeparator" w:id="0">
    <w:p w14:paraId="24E79D25" w14:textId="77777777" w:rsidR="00020989" w:rsidRDefault="0002098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D204B" w14:textId="77777777" w:rsidR="00020989" w:rsidRDefault="00020989" w:rsidP="00973137">
      <w:pPr>
        <w:spacing w:after="0" w:line="240" w:lineRule="auto"/>
      </w:pPr>
      <w:r>
        <w:separator/>
      </w:r>
    </w:p>
  </w:footnote>
  <w:footnote w:type="continuationSeparator" w:id="0">
    <w:p w14:paraId="0BE1DA04" w14:textId="77777777" w:rsidR="00020989" w:rsidRDefault="0002098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DA26C82"/>
    <w:multiLevelType w:val="hybridMultilevel"/>
    <w:tmpl w:val="2796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DB7849"/>
    <w:multiLevelType w:val="hybridMultilevel"/>
    <w:tmpl w:val="44B07182"/>
    <w:lvl w:ilvl="0" w:tplc="75C80AD0">
      <w:start w:val="1"/>
      <w:numFmt w:val="decimal"/>
      <w:lvlText w:val="%1）"/>
      <w:lvlJc w:val="left"/>
      <w:pPr>
        <w:ind w:left="720" w:hanging="360"/>
      </w:pPr>
      <w:rPr>
        <w:rFonts w:ascii="Arial" w:eastAsiaTheme="minorHAnsi" w:hAnsi="Arial"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3"/>
  </w:num>
  <w:num w:numId="6">
    <w:abstractNumId w:val="14"/>
  </w:num>
  <w:num w:numId="7">
    <w:abstractNumId w:val="0"/>
  </w:num>
  <w:num w:numId="8">
    <w:abstractNumId w:val="17"/>
  </w:num>
  <w:num w:numId="9">
    <w:abstractNumId w:val="10"/>
  </w:num>
  <w:num w:numId="10">
    <w:abstractNumId w:val="7"/>
  </w:num>
  <w:num w:numId="11">
    <w:abstractNumId w:val="11"/>
  </w:num>
  <w:num w:numId="12">
    <w:abstractNumId w:val="12"/>
  </w:num>
  <w:num w:numId="13">
    <w:abstractNumId w:val="2"/>
  </w:num>
  <w:num w:numId="14">
    <w:abstractNumId w:val="13"/>
  </w:num>
  <w:num w:numId="15">
    <w:abstractNumId w:val="16"/>
  </w:num>
  <w:num w:numId="16">
    <w:abstractNumId w:val="5"/>
  </w:num>
  <w:num w:numId="17">
    <w:abstractNumId w:val="8"/>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0CF0"/>
    <w:rsid w:val="000011D6"/>
    <w:rsid w:val="00002A37"/>
    <w:rsid w:val="00002CB2"/>
    <w:rsid w:val="00003021"/>
    <w:rsid w:val="000030AD"/>
    <w:rsid w:val="0000324D"/>
    <w:rsid w:val="000033B7"/>
    <w:rsid w:val="000037A4"/>
    <w:rsid w:val="0000564C"/>
    <w:rsid w:val="0000615D"/>
    <w:rsid w:val="00006446"/>
    <w:rsid w:val="00006896"/>
    <w:rsid w:val="00006E3C"/>
    <w:rsid w:val="00007CDC"/>
    <w:rsid w:val="00010A5F"/>
    <w:rsid w:val="000119DC"/>
    <w:rsid w:val="00011B28"/>
    <w:rsid w:val="00012A02"/>
    <w:rsid w:val="00013DC0"/>
    <w:rsid w:val="00014C87"/>
    <w:rsid w:val="000153C7"/>
    <w:rsid w:val="00015D15"/>
    <w:rsid w:val="0001621C"/>
    <w:rsid w:val="00016F22"/>
    <w:rsid w:val="0001704A"/>
    <w:rsid w:val="00017678"/>
    <w:rsid w:val="00017A58"/>
    <w:rsid w:val="000205A3"/>
    <w:rsid w:val="00020989"/>
    <w:rsid w:val="00020E35"/>
    <w:rsid w:val="00021984"/>
    <w:rsid w:val="0002361B"/>
    <w:rsid w:val="00025264"/>
    <w:rsid w:val="0002536F"/>
    <w:rsid w:val="000255A5"/>
    <w:rsid w:val="0002564D"/>
    <w:rsid w:val="00025B2A"/>
    <w:rsid w:val="00025E2C"/>
    <w:rsid w:val="00025ECA"/>
    <w:rsid w:val="00026136"/>
    <w:rsid w:val="000261B3"/>
    <w:rsid w:val="0002655A"/>
    <w:rsid w:val="00026830"/>
    <w:rsid w:val="000272CB"/>
    <w:rsid w:val="000277B7"/>
    <w:rsid w:val="00027974"/>
    <w:rsid w:val="00027D54"/>
    <w:rsid w:val="00030552"/>
    <w:rsid w:val="000314EE"/>
    <w:rsid w:val="000317B6"/>
    <w:rsid w:val="00031C3E"/>
    <w:rsid w:val="000320D1"/>
    <w:rsid w:val="000325B8"/>
    <w:rsid w:val="000326DD"/>
    <w:rsid w:val="00032922"/>
    <w:rsid w:val="00032CEE"/>
    <w:rsid w:val="00033898"/>
    <w:rsid w:val="00034C15"/>
    <w:rsid w:val="00036ABA"/>
    <w:rsid w:val="00036BA1"/>
    <w:rsid w:val="00036D55"/>
    <w:rsid w:val="00040054"/>
    <w:rsid w:val="0004010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3C0"/>
    <w:rsid w:val="000529A7"/>
    <w:rsid w:val="00052A07"/>
    <w:rsid w:val="00052A0B"/>
    <w:rsid w:val="00052E5C"/>
    <w:rsid w:val="000534E3"/>
    <w:rsid w:val="000536FB"/>
    <w:rsid w:val="00053D62"/>
    <w:rsid w:val="000542B2"/>
    <w:rsid w:val="0005444A"/>
    <w:rsid w:val="00054DDE"/>
    <w:rsid w:val="00054E9D"/>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17C"/>
    <w:rsid w:val="0006487E"/>
    <w:rsid w:val="0006533F"/>
    <w:rsid w:val="00065E1A"/>
    <w:rsid w:val="00070721"/>
    <w:rsid w:val="00070D1B"/>
    <w:rsid w:val="00071017"/>
    <w:rsid w:val="00071415"/>
    <w:rsid w:val="00072699"/>
    <w:rsid w:val="00072A01"/>
    <w:rsid w:val="00072D11"/>
    <w:rsid w:val="00073768"/>
    <w:rsid w:val="00073F30"/>
    <w:rsid w:val="0007405A"/>
    <w:rsid w:val="00074C14"/>
    <w:rsid w:val="00074C4C"/>
    <w:rsid w:val="000750D2"/>
    <w:rsid w:val="0007521D"/>
    <w:rsid w:val="000774BA"/>
    <w:rsid w:val="00077502"/>
    <w:rsid w:val="000778A9"/>
    <w:rsid w:val="00077C4E"/>
    <w:rsid w:val="00077E5F"/>
    <w:rsid w:val="0008036A"/>
    <w:rsid w:val="0008122B"/>
    <w:rsid w:val="00081AE6"/>
    <w:rsid w:val="000825F1"/>
    <w:rsid w:val="00082C92"/>
    <w:rsid w:val="00083608"/>
    <w:rsid w:val="00083F91"/>
    <w:rsid w:val="0008458F"/>
    <w:rsid w:val="00084D3A"/>
    <w:rsid w:val="000855EB"/>
    <w:rsid w:val="00085A70"/>
    <w:rsid w:val="00085B52"/>
    <w:rsid w:val="000864D2"/>
    <w:rsid w:val="00086574"/>
    <w:rsid w:val="000866F2"/>
    <w:rsid w:val="00086CD1"/>
    <w:rsid w:val="00086CE8"/>
    <w:rsid w:val="00086E67"/>
    <w:rsid w:val="00087408"/>
    <w:rsid w:val="00087E29"/>
    <w:rsid w:val="00087F6A"/>
    <w:rsid w:val="0009009F"/>
    <w:rsid w:val="0009062D"/>
    <w:rsid w:val="0009078F"/>
    <w:rsid w:val="00090E0A"/>
    <w:rsid w:val="00091557"/>
    <w:rsid w:val="00091A23"/>
    <w:rsid w:val="0009245A"/>
    <w:rsid w:val="000924C1"/>
    <w:rsid w:val="000924F0"/>
    <w:rsid w:val="00092E16"/>
    <w:rsid w:val="00092EFD"/>
    <w:rsid w:val="00093474"/>
    <w:rsid w:val="000937DC"/>
    <w:rsid w:val="0009510F"/>
    <w:rsid w:val="00096896"/>
    <w:rsid w:val="00096FC8"/>
    <w:rsid w:val="000A1B7B"/>
    <w:rsid w:val="000A1B90"/>
    <w:rsid w:val="000A2207"/>
    <w:rsid w:val="000A2BFA"/>
    <w:rsid w:val="000A2F29"/>
    <w:rsid w:val="000A326F"/>
    <w:rsid w:val="000A3C52"/>
    <w:rsid w:val="000A49FD"/>
    <w:rsid w:val="000A545A"/>
    <w:rsid w:val="000A54A9"/>
    <w:rsid w:val="000A56F2"/>
    <w:rsid w:val="000A57E1"/>
    <w:rsid w:val="000A5DA1"/>
    <w:rsid w:val="000A690B"/>
    <w:rsid w:val="000A6CF8"/>
    <w:rsid w:val="000A73F2"/>
    <w:rsid w:val="000A77D5"/>
    <w:rsid w:val="000A7EC0"/>
    <w:rsid w:val="000B0FF3"/>
    <w:rsid w:val="000B1268"/>
    <w:rsid w:val="000B1469"/>
    <w:rsid w:val="000B2426"/>
    <w:rsid w:val="000B26D7"/>
    <w:rsid w:val="000B2719"/>
    <w:rsid w:val="000B283D"/>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C36"/>
    <w:rsid w:val="000B7DF6"/>
    <w:rsid w:val="000C1204"/>
    <w:rsid w:val="000C165A"/>
    <w:rsid w:val="000C1825"/>
    <w:rsid w:val="000C2167"/>
    <w:rsid w:val="000C2E19"/>
    <w:rsid w:val="000C34ED"/>
    <w:rsid w:val="000C3C72"/>
    <w:rsid w:val="000C53C1"/>
    <w:rsid w:val="000C5BB8"/>
    <w:rsid w:val="000C7B86"/>
    <w:rsid w:val="000C7DEF"/>
    <w:rsid w:val="000D0803"/>
    <w:rsid w:val="000D088E"/>
    <w:rsid w:val="000D09D3"/>
    <w:rsid w:val="000D0D07"/>
    <w:rsid w:val="000D0D8C"/>
    <w:rsid w:val="000D0DD5"/>
    <w:rsid w:val="000D180A"/>
    <w:rsid w:val="000D1E80"/>
    <w:rsid w:val="000D23D7"/>
    <w:rsid w:val="000D26EA"/>
    <w:rsid w:val="000D3B70"/>
    <w:rsid w:val="000D404A"/>
    <w:rsid w:val="000D4500"/>
    <w:rsid w:val="000D4797"/>
    <w:rsid w:val="000D4807"/>
    <w:rsid w:val="000D49AA"/>
    <w:rsid w:val="000D57B4"/>
    <w:rsid w:val="000D5849"/>
    <w:rsid w:val="000D73C3"/>
    <w:rsid w:val="000E0527"/>
    <w:rsid w:val="000E07EB"/>
    <w:rsid w:val="000E0D84"/>
    <w:rsid w:val="000E1050"/>
    <w:rsid w:val="000E1163"/>
    <w:rsid w:val="000E1E92"/>
    <w:rsid w:val="000E2A9B"/>
    <w:rsid w:val="000E3F86"/>
    <w:rsid w:val="000F06D6"/>
    <w:rsid w:val="000F0B54"/>
    <w:rsid w:val="000F0BFC"/>
    <w:rsid w:val="000F0C3E"/>
    <w:rsid w:val="000F0EB1"/>
    <w:rsid w:val="000F1106"/>
    <w:rsid w:val="000F12A5"/>
    <w:rsid w:val="000F2C72"/>
    <w:rsid w:val="000F3349"/>
    <w:rsid w:val="000F39E1"/>
    <w:rsid w:val="000F3BE9"/>
    <w:rsid w:val="000F3E3B"/>
    <w:rsid w:val="000F3F6C"/>
    <w:rsid w:val="000F4ACC"/>
    <w:rsid w:val="000F4DB1"/>
    <w:rsid w:val="000F6DF3"/>
    <w:rsid w:val="000F7563"/>
    <w:rsid w:val="000F7649"/>
    <w:rsid w:val="000F7D73"/>
    <w:rsid w:val="000F7F13"/>
    <w:rsid w:val="00100598"/>
    <w:rsid w:val="001005FF"/>
    <w:rsid w:val="0010070E"/>
    <w:rsid w:val="00103CF3"/>
    <w:rsid w:val="00104373"/>
    <w:rsid w:val="00104915"/>
    <w:rsid w:val="00104973"/>
    <w:rsid w:val="00105031"/>
    <w:rsid w:val="0010520C"/>
    <w:rsid w:val="001062FB"/>
    <w:rsid w:val="001063E6"/>
    <w:rsid w:val="00106FE1"/>
    <w:rsid w:val="00110533"/>
    <w:rsid w:val="001107F5"/>
    <w:rsid w:val="001111FE"/>
    <w:rsid w:val="00112817"/>
    <w:rsid w:val="00112B76"/>
    <w:rsid w:val="001137A3"/>
    <w:rsid w:val="00113CF4"/>
    <w:rsid w:val="00113EBA"/>
    <w:rsid w:val="001153EA"/>
    <w:rsid w:val="00115643"/>
    <w:rsid w:val="001158D3"/>
    <w:rsid w:val="001162CC"/>
    <w:rsid w:val="00116765"/>
    <w:rsid w:val="00116B91"/>
    <w:rsid w:val="00116FAF"/>
    <w:rsid w:val="0011719E"/>
    <w:rsid w:val="0011764D"/>
    <w:rsid w:val="00120055"/>
    <w:rsid w:val="00120076"/>
    <w:rsid w:val="001210DD"/>
    <w:rsid w:val="001219F5"/>
    <w:rsid w:val="00121A20"/>
    <w:rsid w:val="00121BCD"/>
    <w:rsid w:val="00122D6A"/>
    <w:rsid w:val="00122E66"/>
    <w:rsid w:val="0012377F"/>
    <w:rsid w:val="00124036"/>
    <w:rsid w:val="00124314"/>
    <w:rsid w:val="0012467D"/>
    <w:rsid w:val="001246F2"/>
    <w:rsid w:val="00124718"/>
    <w:rsid w:val="00124DB1"/>
    <w:rsid w:val="00125180"/>
    <w:rsid w:val="00126B4A"/>
    <w:rsid w:val="00126BE5"/>
    <w:rsid w:val="00126CD1"/>
    <w:rsid w:val="001272BD"/>
    <w:rsid w:val="001301BA"/>
    <w:rsid w:val="001315DD"/>
    <w:rsid w:val="00131994"/>
    <w:rsid w:val="001329D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0D07"/>
    <w:rsid w:val="0014147A"/>
    <w:rsid w:val="001422F1"/>
    <w:rsid w:val="00143B5C"/>
    <w:rsid w:val="00144033"/>
    <w:rsid w:val="00144AD7"/>
    <w:rsid w:val="00144B66"/>
    <w:rsid w:val="00144CBA"/>
    <w:rsid w:val="00146779"/>
    <w:rsid w:val="00146A30"/>
    <w:rsid w:val="00146B2F"/>
    <w:rsid w:val="00147569"/>
    <w:rsid w:val="00150B6A"/>
    <w:rsid w:val="00151392"/>
    <w:rsid w:val="00151842"/>
    <w:rsid w:val="00151E23"/>
    <w:rsid w:val="001526E0"/>
    <w:rsid w:val="00153218"/>
    <w:rsid w:val="00153ACA"/>
    <w:rsid w:val="00154477"/>
    <w:rsid w:val="001551B5"/>
    <w:rsid w:val="001559B8"/>
    <w:rsid w:val="00161117"/>
    <w:rsid w:val="001613C6"/>
    <w:rsid w:val="001619D8"/>
    <w:rsid w:val="00161E37"/>
    <w:rsid w:val="0016232C"/>
    <w:rsid w:val="00162738"/>
    <w:rsid w:val="00162DA1"/>
    <w:rsid w:val="00162F17"/>
    <w:rsid w:val="001632C3"/>
    <w:rsid w:val="001649B6"/>
    <w:rsid w:val="00165055"/>
    <w:rsid w:val="00165953"/>
    <w:rsid w:val="001659C1"/>
    <w:rsid w:val="00166F94"/>
    <w:rsid w:val="0016740B"/>
    <w:rsid w:val="0017007F"/>
    <w:rsid w:val="00170904"/>
    <w:rsid w:val="00171B80"/>
    <w:rsid w:val="00171CFC"/>
    <w:rsid w:val="00171D69"/>
    <w:rsid w:val="00172662"/>
    <w:rsid w:val="00172F17"/>
    <w:rsid w:val="00173A8E"/>
    <w:rsid w:val="00174198"/>
    <w:rsid w:val="0017481D"/>
    <w:rsid w:val="00174B21"/>
    <w:rsid w:val="0017502C"/>
    <w:rsid w:val="0017540B"/>
    <w:rsid w:val="0017598F"/>
    <w:rsid w:val="00175C83"/>
    <w:rsid w:val="00175DB5"/>
    <w:rsid w:val="001760AF"/>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4FB"/>
    <w:rsid w:val="0019564C"/>
    <w:rsid w:val="00195C23"/>
    <w:rsid w:val="00195EFD"/>
    <w:rsid w:val="001964D8"/>
    <w:rsid w:val="00197DF9"/>
    <w:rsid w:val="001A06AC"/>
    <w:rsid w:val="001A14D3"/>
    <w:rsid w:val="001A16DF"/>
    <w:rsid w:val="001A1987"/>
    <w:rsid w:val="001A1A1B"/>
    <w:rsid w:val="001A2564"/>
    <w:rsid w:val="001A2A85"/>
    <w:rsid w:val="001A2E59"/>
    <w:rsid w:val="001A33B2"/>
    <w:rsid w:val="001A3750"/>
    <w:rsid w:val="001A5E13"/>
    <w:rsid w:val="001A6173"/>
    <w:rsid w:val="001A63A4"/>
    <w:rsid w:val="001A63C3"/>
    <w:rsid w:val="001A6449"/>
    <w:rsid w:val="001A6772"/>
    <w:rsid w:val="001A68F3"/>
    <w:rsid w:val="001A6CBA"/>
    <w:rsid w:val="001B07AE"/>
    <w:rsid w:val="001B0D97"/>
    <w:rsid w:val="001B117C"/>
    <w:rsid w:val="001B1467"/>
    <w:rsid w:val="001B1AFD"/>
    <w:rsid w:val="001B21DD"/>
    <w:rsid w:val="001B44C2"/>
    <w:rsid w:val="001B4C1E"/>
    <w:rsid w:val="001B52B5"/>
    <w:rsid w:val="001B53B1"/>
    <w:rsid w:val="001B57E8"/>
    <w:rsid w:val="001B5A5D"/>
    <w:rsid w:val="001B6FE0"/>
    <w:rsid w:val="001C07BE"/>
    <w:rsid w:val="001C10B3"/>
    <w:rsid w:val="001C10C1"/>
    <w:rsid w:val="001C1CE5"/>
    <w:rsid w:val="001C2685"/>
    <w:rsid w:val="001C27D4"/>
    <w:rsid w:val="001C28F3"/>
    <w:rsid w:val="001C2C95"/>
    <w:rsid w:val="001C2D6F"/>
    <w:rsid w:val="001C3D2A"/>
    <w:rsid w:val="001C57DF"/>
    <w:rsid w:val="001C5EA9"/>
    <w:rsid w:val="001C61E1"/>
    <w:rsid w:val="001C666B"/>
    <w:rsid w:val="001C6851"/>
    <w:rsid w:val="001C6A0A"/>
    <w:rsid w:val="001C6EF3"/>
    <w:rsid w:val="001C7F98"/>
    <w:rsid w:val="001D083E"/>
    <w:rsid w:val="001D1B53"/>
    <w:rsid w:val="001D2DCE"/>
    <w:rsid w:val="001D3361"/>
    <w:rsid w:val="001D3CB5"/>
    <w:rsid w:val="001D4988"/>
    <w:rsid w:val="001D51BA"/>
    <w:rsid w:val="001D5345"/>
    <w:rsid w:val="001D53E7"/>
    <w:rsid w:val="001D6342"/>
    <w:rsid w:val="001D6839"/>
    <w:rsid w:val="001D6CAA"/>
    <w:rsid w:val="001D6D53"/>
    <w:rsid w:val="001E010E"/>
    <w:rsid w:val="001E15E0"/>
    <w:rsid w:val="001E15E3"/>
    <w:rsid w:val="001E1F71"/>
    <w:rsid w:val="001E2E72"/>
    <w:rsid w:val="001E2FD5"/>
    <w:rsid w:val="001E348D"/>
    <w:rsid w:val="001E36B7"/>
    <w:rsid w:val="001E4457"/>
    <w:rsid w:val="001E56ED"/>
    <w:rsid w:val="001E5749"/>
    <w:rsid w:val="001E58E2"/>
    <w:rsid w:val="001E5983"/>
    <w:rsid w:val="001E5BDC"/>
    <w:rsid w:val="001E5CB1"/>
    <w:rsid w:val="001E6DF7"/>
    <w:rsid w:val="001E72DE"/>
    <w:rsid w:val="001E761B"/>
    <w:rsid w:val="001E77D8"/>
    <w:rsid w:val="001E7A46"/>
    <w:rsid w:val="001E7AED"/>
    <w:rsid w:val="001E7CE0"/>
    <w:rsid w:val="001E7FE2"/>
    <w:rsid w:val="001F138F"/>
    <w:rsid w:val="001F15AF"/>
    <w:rsid w:val="001F1914"/>
    <w:rsid w:val="001F27C7"/>
    <w:rsid w:val="001F29FE"/>
    <w:rsid w:val="001F3916"/>
    <w:rsid w:val="001F3F58"/>
    <w:rsid w:val="001F4709"/>
    <w:rsid w:val="001F4CFF"/>
    <w:rsid w:val="001F54C5"/>
    <w:rsid w:val="001F5ADD"/>
    <w:rsid w:val="001F5B16"/>
    <w:rsid w:val="001F662C"/>
    <w:rsid w:val="001F674F"/>
    <w:rsid w:val="001F6DF5"/>
    <w:rsid w:val="001F7074"/>
    <w:rsid w:val="001F714D"/>
    <w:rsid w:val="001F7671"/>
    <w:rsid w:val="001F77FB"/>
    <w:rsid w:val="001F78D8"/>
    <w:rsid w:val="001F79F1"/>
    <w:rsid w:val="00200002"/>
    <w:rsid w:val="0020039D"/>
    <w:rsid w:val="00200432"/>
    <w:rsid w:val="00200490"/>
    <w:rsid w:val="00200BD3"/>
    <w:rsid w:val="00201102"/>
    <w:rsid w:val="00201684"/>
    <w:rsid w:val="00201775"/>
    <w:rsid w:val="00201F3A"/>
    <w:rsid w:val="00202024"/>
    <w:rsid w:val="00202129"/>
    <w:rsid w:val="002024C3"/>
    <w:rsid w:val="00202DAB"/>
    <w:rsid w:val="00203879"/>
    <w:rsid w:val="00203F96"/>
    <w:rsid w:val="002069B2"/>
    <w:rsid w:val="002070DF"/>
    <w:rsid w:val="00207FA3"/>
    <w:rsid w:val="00210933"/>
    <w:rsid w:val="00211553"/>
    <w:rsid w:val="00211600"/>
    <w:rsid w:val="00212A33"/>
    <w:rsid w:val="00214C27"/>
    <w:rsid w:val="00214DA8"/>
    <w:rsid w:val="00215289"/>
    <w:rsid w:val="00215423"/>
    <w:rsid w:val="002158FA"/>
    <w:rsid w:val="002171AE"/>
    <w:rsid w:val="00217713"/>
    <w:rsid w:val="00220600"/>
    <w:rsid w:val="002215B7"/>
    <w:rsid w:val="0022233F"/>
    <w:rsid w:val="002224D2"/>
    <w:rsid w:val="002224DB"/>
    <w:rsid w:val="002227DB"/>
    <w:rsid w:val="0022329D"/>
    <w:rsid w:val="00223344"/>
    <w:rsid w:val="00223462"/>
    <w:rsid w:val="00223FCB"/>
    <w:rsid w:val="00223FEB"/>
    <w:rsid w:val="00224C39"/>
    <w:rsid w:val="002252B8"/>
    <w:rsid w:val="002252C3"/>
    <w:rsid w:val="00225C54"/>
    <w:rsid w:val="00227061"/>
    <w:rsid w:val="0022708F"/>
    <w:rsid w:val="00227160"/>
    <w:rsid w:val="00230388"/>
    <w:rsid w:val="00230765"/>
    <w:rsid w:val="002309EA"/>
    <w:rsid w:val="00230CB7"/>
    <w:rsid w:val="00230D18"/>
    <w:rsid w:val="00231052"/>
    <w:rsid w:val="0023122B"/>
    <w:rsid w:val="00231335"/>
    <w:rsid w:val="00231387"/>
    <w:rsid w:val="002319E4"/>
    <w:rsid w:val="00231C2A"/>
    <w:rsid w:val="00232285"/>
    <w:rsid w:val="002323F1"/>
    <w:rsid w:val="00232C34"/>
    <w:rsid w:val="00232E47"/>
    <w:rsid w:val="00232EED"/>
    <w:rsid w:val="002336CD"/>
    <w:rsid w:val="00235352"/>
    <w:rsid w:val="00235632"/>
    <w:rsid w:val="00235872"/>
    <w:rsid w:val="00236B92"/>
    <w:rsid w:val="0023723E"/>
    <w:rsid w:val="002378E2"/>
    <w:rsid w:val="00237C9B"/>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0F7"/>
    <w:rsid w:val="002526F0"/>
    <w:rsid w:val="002527F1"/>
    <w:rsid w:val="00255738"/>
    <w:rsid w:val="00256429"/>
    <w:rsid w:val="00256722"/>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E59"/>
    <w:rsid w:val="00272F7D"/>
    <w:rsid w:val="00273278"/>
    <w:rsid w:val="00273630"/>
    <w:rsid w:val="002737F4"/>
    <w:rsid w:val="00273BE8"/>
    <w:rsid w:val="00274A20"/>
    <w:rsid w:val="00276AB7"/>
    <w:rsid w:val="0028004F"/>
    <w:rsid w:val="00280412"/>
    <w:rsid w:val="002805F5"/>
    <w:rsid w:val="00280751"/>
    <w:rsid w:val="0028077E"/>
    <w:rsid w:val="00280AC8"/>
    <w:rsid w:val="00281F4B"/>
    <w:rsid w:val="002822BC"/>
    <w:rsid w:val="0028280A"/>
    <w:rsid w:val="002861CD"/>
    <w:rsid w:val="00286908"/>
    <w:rsid w:val="00286ACD"/>
    <w:rsid w:val="00286BDE"/>
    <w:rsid w:val="00287838"/>
    <w:rsid w:val="00287BF2"/>
    <w:rsid w:val="00287D3A"/>
    <w:rsid w:val="00287E31"/>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17D"/>
    <w:rsid w:val="0029777D"/>
    <w:rsid w:val="002979C5"/>
    <w:rsid w:val="002A014A"/>
    <w:rsid w:val="002A055E"/>
    <w:rsid w:val="002A0AAD"/>
    <w:rsid w:val="002A0CBA"/>
    <w:rsid w:val="002A1626"/>
    <w:rsid w:val="002A1ABF"/>
    <w:rsid w:val="002A1B2D"/>
    <w:rsid w:val="002A1D4E"/>
    <w:rsid w:val="002A1E34"/>
    <w:rsid w:val="002A23A7"/>
    <w:rsid w:val="002A2869"/>
    <w:rsid w:val="002A2A0B"/>
    <w:rsid w:val="002A2B6D"/>
    <w:rsid w:val="002A2E3E"/>
    <w:rsid w:val="002A3195"/>
    <w:rsid w:val="002A3889"/>
    <w:rsid w:val="002A5CD0"/>
    <w:rsid w:val="002A6DB9"/>
    <w:rsid w:val="002B06A6"/>
    <w:rsid w:val="002B0F3B"/>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31"/>
    <w:rsid w:val="002C64CA"/>
    <w:rsid w:val="002C6B7D"/>
    <w:rsid w:val="002D071A"/>
    <w:rsid w:val="002D0DB7"/>
    <w:rsid w:val="002D1FD3"/>
    <w:rsid w:val="002D2807"/>
    <w:rsid w:val="002D34B2"/>
    <w:rsid w:val="002D3A43"/>
    <w:rsid w:val="002D3B91"/>
    <w:rsid w:val="002D3FC9"/>
    <w:rsid w:val="002D48B0"/>
    <w:rsid w:val="002D5B37"/>
    <w:rsid w:val="002D5C98"/>
    <w:rsid w:val="002D5EB0"/>
    <w:rsid w:val="002D7368"/>
    <w:rsid w:val="002D738B"/>
    <w:rsid w:val="002D7637"/>
    <w:rsid w:val="002E17F2"/>
    <w:rsid w:val="002E2387"/>
    <w:rsid w:val="002E27D6"/>
    <w:rsid w:val="002E362C"/>
    <w:rsid w:val="002E392C"/>
    <w:rsid w:val="002E3C37"/>
    <w:rsid w:val="002E4285"/>
    <w:rsid w:val="002E5761"/>
    <w:rsid w:val="002E66DA"/>
    <w:rsid w:val="002E72A2"/>
    <w:rsid w:val="002E7CAE"/>
    <w:rsid w:val="002F0CFD"/>
    <w:rsid w:val="002F13E4"/>
    <w:rsid w:val="002F1989"/>
    <w:rsid w:val="002F2771"/>
    <w:rsid w:val="002F2C78"/>
    <w:rsid w:val="002F37A9"/>
    <w:rsid w:val="002F394B"/>
    <w:rsid w:val="002F419F"/>
    <w:rsid w:val="002F4F23"/>
    <w:rsid w:val="002F5E69"/>
    <w:rsid w:val="0030001F"/>
    <w:rsid w:val="00300673"/>
    <w:rsid w:val="003009AB"/>
    <w:rsid w:val="00301A5D"/>
    <w:rsid w:val="00301CE6"/>
    <w:rsid w:val="00301D1B"/>
    <w:rsid w:val="0030256B"/>
    <w:rsid w:val="00302638"/>
    <w:rsid w:val="00302C0B"/>
    <w:rsid w:val="00304E30"/>
    <w:rsid w:val="0030501F"/>
    <w:rsid w:val="00305075"/>
    <w:rsid w:val="003067CA"/>
    <w:rsid w:val="00306860"/>
    <w:rsid w:val="00307BA1"/>
    <w:rsid w:val="0031073D"/>
    <w:rsid w:val="00311702"/>
    <w:rsid w:val="00311999"/>
    <w:rsid w:val="00311E82"/>
    <w:rsid w:val="00312E20"/>
    <w:rsid w:val="003131C7"/>
    <w:rsid w:val="003132B8"/>
    <w:rsid w:val="003139F9"/>
    <w:rsid w:val="00313E5A"/>
    <w:rsid w:val="00313EEA"/>
    <w:rsid w:val="00313FD6"/>
    <w:rsid w:val="003143BD"/>
    <w:rsid w:val="0031508F"/>
    <w:rsid w:val="00315363"/>
    <w:rsid w:val="00316B7E"/>
    <w:rsid w:val="00317EB4"/>
    <w:rsid w:val="00320383"/>
    <w:rsid w:val="003203ED"/>
    <w:rsid w:val="003206FF"/>
    <w:rsid w:val="003208C1"/>
    <w:rsid w:val="00322C9F"/>
    <w:rsid w:val="00322FFF"/>
    <w:rsid w:val="003238D5"/>
    <w:rsid w:val="00323ADA"/>
    <w:rsid w:val="00323CDC"/>
    <w:rsid w:val="00323E10"/>
    <w:rsid w:val="00324D23"/>
    <w:rsid w:val="003255A9"/>
    <w:rsid w:val="0032572F"/>
    <w:rsid w:val="00325CC0"/>
    <w:rsid w:val="0032642B"/>
    <w:rsid w:val="00330D9E"/>
    <w:rsid w:val="00331325"/>
    <w:rsid w:val="00331492"/>
    <w:rsid w:val="00331751"/>
    <w:rsid w:val="0033267E"/>
    <w:rsid w:val="0033291D"/>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4F0D"/>
    <w:rsid w:val="0034518E"/>
    <w:rsid w:val="00346544"/>
    <w:rsid w:val="0034673A"/>
    <w:rsid w:val="0034683D"/>
    <w:rsid w:val="00346DB5"/>
    <w:rsid w:val="003474BD"/>
    <w:rsid w:val="003477B1"/>
    <w:rsid w:val="0035030A"/>
    <w:rsid w:val="0035050C"/>
    <w:rsid w:val="00350BA4"/>
    <w:rsid w:val="0035118F"/>
    <w:rsid w:val="00351256"/>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4AF"/>
    <w:rsid w:val="00364677"/>
    <w:rsid w:val="003653E0"/>
    <w:rsid w:val="0036550A"/>
    <w:rsid w:val="00365789"/>
    <w:rsid w:val="00365F6B"/>
    <w:rsid w:val="00365F74"/>
    <w:rsid w:val="00365F8C"/>
    <w:rsid w:val="00366442"/>
    <w:rsid w:val="0036777D"/>
    <w:rsid w:val="0036792D"/>
    <w:rsid w:val="003679BF"/>
    <w:rsid w:val="003706B5"/>
    <w:rsid w:val="00370E47"/>
    <w:rsid w:val="00370F56"/>
    <w:rsid w:val="00371584"/>
    <w:rsid w:val="003724B2"/>
    <w:rsid w:val="0037391B"/>
    <w:rsid w:val="003742AC"/>
    <w:rsid w:val="003744F6"/>
    <w:rsid w:val="00375BFA"/>
    <w:rsid w:val="00375C9F"/>
    <w:rsid w:val="00375FD0"/>
    <w:rsid w:val="00376555"/>
    <w:rsid w:val="00376D54"/>
    <w:rsid w:val="00377345"/>
    <w:rsid w:val="003773C4"/>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0ED5"/>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4E8F"/>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74C"/>
    <w:rsid w:val="003B3DD7"/>
    <w:rsid w:val="003B4880"/>
    <w:rsid w:val="003B4BFF"/>
    <w:rsid w:val="003B5211"/>
    <w:rsid w:val="003B5240"/>
    <w:rsid w:val="003B546B"/>
    <w:rsid w:val="003B5881"/>
    <w:rsid w:val="003B64BB"/>
    <w:rsid w:val="003B67EF"/>
    <w:rsid w:val="003B6FBF"/>
    <w:rsid w:val="003B74CA"/>
    <w:rsid w:val="003B75E0"/>
    <w:rsid w:val="003B7FE5"/>
    <w:rsid w:val="003C11C8"/>
    <w:rsid w:val="003C2702"/>
    <w:rsid w:val="003C3BB6"/>
    <w:rsid w:val="003C40D8"/>
    <w:rsid w:val="003C418C"/>
    <w:rsid w:val="003C4495"/>
    <w:rsid w:val="003C5179"/>
    <w:rsid w:val="003C5AB7"/>
    <w:rsid w:val="003C5F56"/>
    <w:rsid w:val="003C6AC8"/>
    <w:rsid w:val="003C7806"/>
    <w:rsid w:val="003D013C"/>
    <w:rsid w:val="003D0655"/>
    <w:rsid w:val="003D0B4F"/>
    <w:rsid w:val="003D0E9A"/>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3B99"/>
    <w:rsid w:val="003F5319"/>
    <w:rsid w:val="003F60C3"/>
    <w:rsid w:val="003F6105"/>
    <w:rsid w:val="003F692E"/>
    <w:rsid w:val="003F6BBE"/>
    <w:rsid w:val="003F76B2"/>
    <w:rsid w:val="003F7A90"/>
    <w:rsid w:val="004000E8"/>
    <w:rsid w:val="00400B00"/>
    <w:rsid w:val="004015FD"/>
    <w:rsid w:val="00401D5B"/>
    <w:rsid w:val="00401DAB"/>
    <w:rsid w:val="0040201A"/>
    <w:rsid w:val="0040207E"/>
    <w:rsid w:val="00402E2B"/>
    <w:rsid w:val="00402EB5"/>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67D4"/>
    <w:rsid w:val="00417659"/>
    <w:rsid w:val="00420011"/>
    <w:rsid w:val="00420EEA"/>
    <w:rsid w:val="00421105"/>
    <w:rsid w:val="00421558"/>
    <w:rsid w:val="00422AA4"/>
    <w:rsid w:val="00422FD7"/>
    <w:rsid w:val="004242F4"/>
    <w:rsid w:val="0042430C"/>
    <w:rsid w:val="00424722"/>
    <w:rsid w:val="004253EB"/>
    <w:rsid w:val="00425C72"/>
    <w:rsid w:val="00425FFA"/>
    <w:rsid w:val="00426292"/>
    <w:rsid w:val="00426934"/>
    <w:rsid w:val="00427248"/>
    <w:rsid w:val="00427E1F"/>
    <w:rsid w:val="0043056D"/>
    <w:rsid w:val="00431406"/>
    <w:rsid w:val="0043220A"/>
    <w:rsid w:val="00432F48"/>
    <w:rsid w:val="00435713"/>
    <w:rsid w:val="00437447"/>
    <w:rsid w:val="004400C1"/>
    <w:rsid w:val="004406DF"/>
    <w:rsid w:val="00441208"/>
    <w:rsid w:val="00441A92"/>
    <w:rsid w:val="00441E2C"/>
    <w:rsid w:val="004420CB"/>
    <w:rsid w:val="00442430"/>
    <w:rsid w:val="004425C6"/>
    <w:rsid w:val="00442BB0"/>
    <w:rsid w:val="004431DC"/>
    <w:rsid w:val="004443DB"/>
    <w:rsid w:val="00444F56"/>
    <w:rsid w:val="00446488"/>
    <w:rsid w:val="004464E4"/>
    <w:rsid w:val="00446DC2"/>
    <w:rsid w:val="0044769C"/>
    <w:rsid w:val="00447A5E"/>
    <w:rsid w:val="004504AA"/>
    <w:rsid w:val="00450D62"/>
    <w:rsid w:val="00450E24"/>
    <w:rsid w:val="00450FAC"/>
    <w:rsid w:val="00451028"/>
    <w:rsid w:val="004517AA"/>
    <w:rsid w:val="00452CAC"/>
    <w:rsid w:val="004534D7"/>
    <w:rsid w:val="004553C2"/>
    <w:rsid w:val="004556B4"/>
    <w:rsid w:val="00455E64"/>
    <w:rsid w:val="00457565"/>
    <w:rsid w:val="004577E6"/>
    <w:rsid w:val="00457B71"/>
    <w:rsid w:val="00461A44"/>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634"/>
    <w:rsid w:val="004758C5"/>
    <w:rsid w:val="00475B74"/>
    <w:rsid w:val="00475F23"/>
    <w:rsid w:val="004761AA"/>
    <w:rsid w:val="004762AF"/>
    <w:rsid w:val="00476676"/>
    <w:rsid w:val="00476C0F"/>
    <w:rsid w:val="00476C5B"/>
    <w:rsid w:val="00477768"/>
    <w:rsid w:val="004777D1"/>
    <w:rsid w:val="00477D2A"/>
    <w:rsid w:val="00477DE9"/>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97765"/>
    <w:rsid w:val="004A0D38"/>
    <w:rsid w:val="004A14E1"/>
    <w:rsid w:val="004A16BC"/>
    <w:rsid w:val="004A24B4"/>
    <w:rsid w:val="004A2B94"/>
    <w:rsid w:val="004A2C95"/>
    <w:rsid w:val="004A368E"/>
    <w:rsid w:val="004A3A99"/>
    <w:rsid w:val="004A4FF2"/>
    <w:rsid w:val="004A5ECC"/>
    <w:rsid w:val="004A5F06"/>
    <w:rsid w:val="004A6785"/>
    <w:rsid w:val="004A716C"/>
    <w:rsid w:val="004A7DC4"/>
    <w:rsid w:val="004B0C13"/>
    <w:rsid w:val="004B1722"/>
    <w:rsid w:val="004B2182"/>
    <w:rsid w:val="004B27D8"/>
    <w:rsid w:val="004B2B32"/>
    <w:rsid w:val="004B39B9"/>
    <w:rsid w:val="004B41B8"/>
    <w:rsid w:val="004B42A5"/>
    <w:rsid w:val="004B54B0"/>
    <w:rsid w:val="004B6F6A"/>
    <w:rsid w:val="004B7C0C"/>
    <w:rsid w:val="004C0107"/>
    <w:rsid w:val="004C09EA"/>
    <w:rsid w:val="004C3493"/>
    <w:rsid w:val="004C3896"/>
    <w:rsid w:val="004C3898"/>
    <w:rsid w:val="004C5315"/>
    <w:rsid w:val="004C5AC4"/>
    <w:rsid w:val="004C5E29"/>
    <w:rsid w:val="004C6722"/>
    <w:rsid w:val="004C702E"/>
    <w:rsid w:val="004C71D0"/>
    <w:rsid w:val="004C721A"/>
    <w:rsid w:val="004D04E6"/>
    <w:rsid w:val="004D0E5F"/>
    <w:rsid w:val="004D2641"/>
    <w:rsid w:val="004D32DE"/>
    <w:rsid w:val="004D338E"/>
    <w:rsid w:val="004D36B1"/>
    <w:rsid w:val="004D3C14"/>
    <w:rsid w:val="004D4128"/>
    <w:rsid w:val="004D412E"/>
    <w:rsid w:val="004D5928"/>
    <w:rsid w:val="004D7939"/>
    <w:rsid w:val="004D7EBD"/>
    <w:rsid w:val="004E00BB"/>
    <w:rsid w:val="004E01A6"/>
    <w:rsid w:val="004E2680"/>
    <w:rsid w:val="004E28F9"/>
    <w:rsid w:val="004E34A4"/>
    <w:rsid w:val="004E3D2A"/>
    <w:rsid w:val="004E4310"/>
    <w:rsid w:val="004E462E"/>
    <w:rsid w:val="004E499D"/>
    <w:rsid w:val="004E56DC"/>
    <w:rsid w:val="004E5E7A"/>
    <w:rsid w:val="004E6981"/>
    <w:rsid w:val="004E6C04"/>
    <w:rsid w:val="004E6DD0"/>
    <w:rsid w:val="004E76F4"/>
    <w:rsid w:val="004F0314"/>
    <w:rsid w:val="004F0599"/>
    <w:rsid w:val="004F0B4E"/>
    <w:rsid w:val="004F0B6C"/>
    <w:rsid w:val="004F0DEB"/>
    <w:rsid w:val="004F1D6F"/>
    <w:rsid w:val="004F1E3F"/>
    <w:rsid w:val="004F2078"/>
    <w:rsid w:val="004F2DAF"/>
    <w:rsid w:val="004F4550"/>
    <w:rsid w:val="004F4DA3"/>
    <w:rsid w:val="004F58C0"/>
    <w:rsid w:val="004F7697"/>
    <w:rsid w:val="004F7715"/>
    <w:rsid w:val="004F78B3"/>
    <w:rsid w:val="004F7967"/>
    <w:rsid w:val="00500B84"/>
    <w:rsid w:val="00500ECE"/>
    <w:rsid w:val="00501171"/>
    <w:rsid w:val="005011D7"/>
    <w:rsid w:val="005020C0"/>
    <w:rsid w:val="00502847"/>
    <w:rsid w:val="0050307B"/>
    <w:rsid w:val="005043AF"/>
    <w:rsid w:val="00504AF9"/>
    <w:rsid w:val="00505069"/>
    <w:rsid w:val="00505893"/>
    <w:rsid w:val="00506557"/>
    <w:rsid w:val="0050677A"/>
    <w:rsid w:val="00507322"/>
    <w:rsid w:val="00507977"/>
    <w:rsid w:val="005104BC"/>
    <w:rsid w:val="005108D8"/>
    <w:rsid w:val="00510DBF"/>
    <w:rsid w:val="005116F9"/>
    <w:rsid w:val="00511FAD"/>
    <w:rsid w:val="00512074"/>
    <w:rsid w:val="00512CDA"/>
    <w:rsid w:val="00512DC6"/>
    <w:rsid w:val="00514F1F"/>
    <w:rsid w:val="00514F28"/>
    <w:rsid w:val="005153A7"/>
    <w:rsid w:val="00520E41"/>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4FCF"/>
    <w:rsid w:val="005352AC"/>
    <w:rsid w:val="00535581"/>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7DF"/>
    <w:rsid w:val="00551CC4"/>
    <w:rsid w:val="0055236D"/>
    <w:rsid w:val="00552810"/>
    <w:rsid w:val="0055291A"/>
    <w:rsid w:val="005537C9"/>
    <w:rsid w:val="00553826"/>
    <w:rsid w:val="00554E19"/>
    <w:rsid w:val="005559AF"/>
    <w:rsid w:val="0055704E"/>
    <w:rsid w:val="0055781E"/>
    <w:rsid w:val="0056082A"/>
    <w:rsid w:val="00560E1B"/>
    <w:rsid w:val="0056121F"/>
    <w:rsid w:val="0056199E"/>
    <w:rsid w:val="00562418"/>
    <w:rsid w:val="00562B55"/>
    <w:rsid w:val="00563176"/>
    <w:rsid w:val="00563271"/>
    <w:rsid w:val="00563B5D"/>
    <w:rsid w:val="00563FC9"/>
    <w:rsid w:val="00564231"/>
    <w:rsid w:val="00564BBA"/>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1C9C"/>
    <w:rsid w:val="00582094"/>
    <w:rsid w:val="00582809"/>
    <w:rsid w:val="00582C72"/>
    <w:rsid w:val="00582DA6"/>
    <w:rsid w:val="00583294"/>
    <w:rsid w:val="005841F3"/>
    <w:rsid w:val="00584F09"/>
    <w:rsid w:val="005854B4"/>
    <w:rsid w:val="00585972"/>
    <w:rsid w:val="005875AA"/>
    <w:rsid w:val="0058798C"/>
    <w:rsid w:val="005900FA"/>
    <w:rsid w:val="005902B0"/>
    <w:rsid w:val="00590E49"/>
    <w:rsid w:val="00592351"/>
    <w:rsid w:val="0059269B"/>
    <w:rsid w:val="005935A4"/>
    <w:rsid w:val="00593897"/>
    <w:rsid w:val="005948C2"/>
    <w:rsid w:val="0059508C"/>
    <w:rsid w:val="00595C59"/>
    <w:rsid w:val="00595C62"/>
    <w:rsid w:val="00595DCA"/>
    <w:rsid w:val="005969A4"/>
    <w:rsid w:val="00596FA9"/>
    <w:rsid w:val="0059779B"/>
    <w:rsid w:val="00597B4B"/>
    <w:rsid w:val="005A0DD0"/>
    <w:rsid w:val="005A1138"/>
    <w:rsid w:val="005A114D"/>
    <w:rsid w:val="005A1D51"/>
    <w:rsid w:val="005A1E55"/>
    <w:rsid w:val="005A209A"/>
    <w:rsid w:val="005A253C"/>
    <w:rsid w:val="005A2C86"/>
    <w:rsid w:val="005A33C0"/>
    <w:rsid w:val="005A363B"/>
    <w:rsid w:val="005A3C64"/>
    <w:rsid w:val="005A4239"/>
    <w:rsid w:val="005A4CEE"/>
    <w:rsid w:val="005A5BF1"/>
    <w:rsid w:val="005A651E"/>
    <w:rsid w:val="005A656B"/>
    <w:rsid w:val="005A662D"/>
    <w:rsid w:val="005A68C5"/>
    <w:rsid w:val="005A6EB8"/>
    <w:rsid w:val="005A6FA8"/>
    <w:rsid w:val="005A72E4"/>
    <w:rsid w:val="005A775D"/>
    <w:rsid w:val="005A7B12"/>
    <w:rsid w:val="005B0740"/>
    <w:rsid w:val="005B1409"/>
    <w:rsid w:val="005B1DAB"/>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8E2"/>
    <w:rsid w:val="005C4DEE"/>
    <w:rsid w:val="005C4EFC"/>
    <w:rsid w:val="005C5EB3"/>
    <w:rsid w:val="005C6886"/>
    <w:rsid w:val="005C6E3A"/>
    <w:rsid w:val="005C74FB"/>
    <w:rsid w:val="005C7B3A"/>
    <w:rsid w:val="005C7C0B"/>
    <w:rsid w:val="005D0F2B"/>
    <w:rsid w:val="005D1264"/>
    <w:rsid w:val="005D1602"/>
    <w:rsid w:val="005D24B5"/>
    <w:rsid w:val="005D2F16"/>
    <w:rsid w:val="005D3B77"/>
    <w:rsid w:val="005D44FF"/>
    <w:rsid w:val="005D4601"/>
    <w:rsid w:val="005D4F4C"/>
    <w:rsid w:val="005D67DA"/>
    <w:rsid w:val="005D6B0D"/>
    <w:rsid w:val="005D7068"/>
    <w:rsid w:val="005D77CF"/>
    <w:rsid w:val="005E15D2"/>
    <w:rsid w:val="005E2B45"/>
    <w:rsid w:val="005E2C8B"/>
    <w:rsid w:val="005E385F"/>
    <w:rsid w:val="005E3AFC"/>
    <w:rsid w:val="005E3FCC"/>
    <w:rsid w:val="005E5A98"/>
    <w:rsid w:val="005E5B81"/>
    <w:rsid w:val="005E5E7F"/>
    <w:rsid w:val="005E758F"/>
    <w:rsid w:val="005E7DE4"/>
    <w:rsid w:val="005E7E4E"/>
    <w:rsid w:val="005F00A4"/>
    <w:rsid w:val="005F00AC"/>
    <w:rsid w:val="005F034C"/>
    <w:rsid w:val="005F1411"/>
    <w:rsid w:val="005F2228"/>
    <w:rsid w:val="005F2BD3"/>
    <w:rsid w:val="005F2CB1"/>
    <w:rsid w:val="005F3025"/>
    <w:rsid w:val="005F309B"/>
    <w:rsid w:val="005F30CB"/>
    <w:rsid w:val="005F3200"/>
    <w:rsid w:val="005F428A"/>
    <w:rsid w:val="005F5664"/>
    <w:rsid w:val="005F618C"/>
    <w:rsid w:val="005F70BD"/>
    <w:rsid w:val="005F7512"/>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A20"/>
    <w:rsid w:val="00611B83"/>
    <w:rsid w:val="006124C1"/>
    <w:rsid w:val="00613257"/>
    <w:rsid w:val="006137BF"/>
    <w:rsid w:val="0061408E"/>
    <w:rsid w:val="006140C6"/>
    <w:rsid w:val="006148DB"/>
    <w:rsid w:val="00614B2B"/>
    <w:rsid w:val="006167FC"/>
    <w:rsid w:val="00617A73"/>
    <w:rsid w:val="00620A71"/>
    <w:rsid w:val="00620AED"/>
    <w:rsid w:val="00620D80"/>
    <w:rsid w:val="006234A6"/>
    <w:rsid w:val="0062355D"/>
    <w:rsid w:val="006237B6"/>
    <w:rsid w:val="00623C19"/>
    <w:rsid w:val="00623E83"/>
    <w:rsid w:val="00624921"/>
    <w:rsid w:val="00625A35"/>
    <w:rsid w:val="00625E0A"/>
    <w:rsid w:val="006268E4"/>
    <w:rsid w:val="006269FF"/>
    <w:rsid w:val="00626B7E"/>
    <w:rsid w:val="006270D7"/>
    <w:rsid w:val="00630001"/>
    <w:rsid w:val="00630682"/>
    <w:rsid w:val="006307FD"/>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96B"/>
    <w:rsid w:val="00641A18"/>
    <w:rsid w:val="00641A67"/>
    <w:rsid w:val="00641C5A"/>
    <w:rsid w:val="0064208D"/>
    <w:rsid w:val="006424D8"/>
    <w:rsid w:val="00642E08"/>
    <w:rsid w:val="00643475"/>
    <w:rsid w:val="0064396A"/>
    <w:rsid w:val="00643ED3"/>
    <w:rsid w:val="00643F38"/>
    <w:rsid w:val="00644076"/>
    <w:rsid w:val="00644608"/>
    <w:rsid w:val="00645E63"/>
    <w:rsid w:val="0064603B"/>
    <w:rsid w:val="0064624E"/>
    <w:rsid w:val="006466F7"/>
    <w:rsid w:val="00647618"/>
    <w:rsid w:val="0064795A"/>
    <w:rsid w:val="006501BC"/>
    <w:rsid w:val="006504FA"/>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57B"/>
    <w:rsid w:val="00657A31"/>
    <w:rsid w:val="0066011D"/>
    <w:rsid w:val="006607C0"/>
    <w:rsid w:val="006613A6"/>
    <w:rsid w:val="00661A28"/>
    <w:rsid w:val="006627A2"/>
    <w:rsid w:val="006634E6"/>
    <w:rsid w:val="006655EE"/>
    <w:rsid w:val="00665B5C"/>
    <w:rsid w:val="00665FB0"/>
    <w:rsid w:val="006666C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53E"/>
    <w:rsid w:val="006776D7"/>
    <w:rsid w:val="00677B55"/>
    <w:rsid w:val="00681003"/>
    <w:rsid w:val="0068117E"/>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48A9"/>
    <w:rsid w:val="00695FC2"/>
    <w:rsid w:val="0069629A"/>
    <w:rsid w:val="00696949"/>
    <w:rsid w:val="00697052"/>
    <w:rsid w:val="00697865"/>
    <w:rsid w:val="006A0848"/>
    <w:rsid w:val="006A2335"/>
    <w:rsid w:val="006A3114"/>
    <w:rsid w:val="006A46FB"/>
    <w:rsid w:val="006A4C80"/>
    <w:rsid w:val="006A5288"/>
    <w:rsid w:val="006A5E28"/>
    <w:rsid w:val="006A697B"/>
    <w:rsid w:val="006A7AFF"/>
    <w:rsid w:val="006A7C13"/>
    <w:rsid w:val="006B0252"/>
    <w:rsid w:val="006B0DAB"/>
    <w:rsid w:val="006B0F67"/>
    <w:rsid w:val="006B12DD"/>
    <w:rsid w:val="006B16C9"/>
    <w:rsid w:val="006B1816"/>
    <w:rsid w:val="006B1D78"/>
    <w:rsid w:val="006B2099"/>
    <w:rsid w:val="006B31E4"/>
    <w:rsid w:val="006B3466"/>
    <w:rsid w:val="006B363F"/>
    <w:rsid w:val="006B3932"/>
    <w:rsid w:val="006B3B88"/>
    <w:rsid w:val="006B4A20"/>
    <w:rsid w:val="006B50CF"/>
    <w:rsid w:val="006B5A62"/>
    <w:rsid w:val="006B5C38"/>
    <w:rsid w:val="006C03B8"/>
    <w:rsid w:val="006C06C1"/>
    <w:rsid w:val="006C2602"/>
    <w:rsid w:val="006C2D16"/>
    <w:rsid w:val="006C3293"/>
    <w:rsid w:val="006C36DC"/>
    <w:rsid w:val="006C3E60"/>
    <w:rsid w:val="006C4C27"/>
    <w:rsid w:val="006C592C"/>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3D73"/>
    <w:rsid w:val="006E421B"/>
    <w:rsid w:val="006E4368"/>
    <w:rsid w:val="006E4E39"/>
    <w:rsid w:val="006E4FF4"/>
    <w:rsid w:val="006E565E"/>
    <w:rsid w:val="006E57D3"/>
    <w:rsid w:val="006E5A08"/>
    <w:rsid w:val="006E5E70"/>
    <w:rsid w:val="006E673D"/>
    <w:rsid w:val="006E6D95"/>
    <w:rsid w:val="006E72EF"/>
    <w:rsid w:val="006E7D3B"/>
    <w:rsid w:val="006F0D48"/>
    <w:rsid w:val="006F1B41"/>
    <w:rsid w:val="006F1B70"/>
    <w:rsid w:val="006F2520"/>
    <w:rsid w:val="006F30B3"/>
    <w:rsid w:val="006F341D"/>
    <w:rsid w:val="006F3CDE"/>
    <w:rsid w:val="006F4243"/>
    <w:rsid w:val="006F47FC"/>
    <w:rsid w:val="006F55B4"/>
    <w:rsid w:val="006F58D4"/>
    <w:rsid w:val="006F5C49"/>
    <w:rsid w:val="006F62DA"/>
    <w:rsid w:val="006F6582"/>
    <w:rsid w:val="007017A6"/>
    <w:rsid w:val="00701A1C"/>
    <w:rsid w:val="00702040"/>
    <w:rsid w:val="007022B4"/>
    <w:rsid w:val="00702A71"/>
    <w:rsid w:val="0070346E"/>
    <w:rsid w:val="00703D82"/>
    <w:rsid w:val="00704C9D"/>
    <w:rsid w:val="00704DA5"/>
    <w:rsid w:val="00704EDB"/>
    <w:rsid w:val="0070530C"/>
    <w:rsid w:val="00706101"/>
    <w:rsid w:val="00706CD7"/>
    <w:rsid w:val="00707072"/>
    <w:rsid w:val="00707153"/>
    <w:rsid w:val="00707276"/>
    <w:rsid w:val="00707D61"/>
    <w:rsid w:val="007108FF"/>
    <w:rsid w:val="00710FC3"/>
    <w:rsid w:val="00712287"/>
    <w:rsid w:val="00712772"/>
    <w:rsid w:val="00712E00"/>
    <w:rsid w:val="0071304C"/>
    <w:rsid w:val="007139F8"/>
    <w:rsid w:val="00713AE5"/>
    <w:rsid w:val="00713B24"/>
    <w:rsid w:val="00714144"/>
    <w:rsid w:val="007148D3"/>
    <w:rsid w:val="0071542B"/>
    <w:rsid w:val="00715844"/>
    <w:rsid w:val="00715B6F"/>
    <w:rsid w:val="00715B9A"/>
    <w:rsid w:val="00715C49"/>
    <w:rsid w:val="0071685D"/>
    <w:rsid w:val="00716E18"/>
    <w:rsid w:val="007171EE"/>
    <w:rsid w:val="007178A2"/>
    <w:rsid w:val="00717CBA"/>
    <w:rsid w:val="00717CFE"/>
    <w:rsid w:val="00720AA5"/>
    <w:rsid w:val="007212F3"/>
    <w:rsid w:val="007214FF"/>
    <w:rsid w:val="00721B32"/>
    <w:rsid w:val="00722514"/>
    <w:rsid w:val="007230AF"/>
    <w:rsid w:val="00723DA6"/>
    <w:rsid w:val="007254E5"/>
    <w:rsid w:val="007257D0"/>
    <w:rsid w:val="00725ACA"/>
    <w:rsid w:val="00726EA6"/>
    <w:rsid w:val="00727169"/>
    <w:rsid w:val="00727208"/>
    <w:rsid w:val="0072722B"/>
    <w:rsid w:val="00727680"/>
    <w:rsid w:val="00727AB9"/>
    <w:rsid w:val="00727C46"/>
    <w:rsid w:val="007300FC"/>
    <w:rsid w:val="00730AE8"/>
    <w:rsid w:val="00731116"/>
    <w:rsid w:val="00731642"/>
    <w:rsid w:val="00731ACD"/>
    <w:rsid w:val="00732810"/>
    <w:rsid w:val="007335F1"/>
    <w:rsid w:val="00733E8F"/>
    <w:rsid w:val="007348B1"/>
    <w:rsid w:val="00734CC5"/>
    <w:rsid w:val="00734D15"/>
    <w:rsid w:val="0073564F"/>
    <w:rsid w:val="00735780"/>
    <w:rsid w:val="00735936"/>
    <w:rsid w:val="00736216"/>
    <w:rsid w:val="00736221"/>
    <w:rsid w:val="007362A6"/>
    <w:rsid w:val="007362C9"/>
    <w:rsid w:val="00736D26"/>
    <w:rsid w:val="00736D7D"/>
    <w:rsid w:val="00737901"/>
    <w:rsid w:val="00737FCB"/>
    <w:rsid w:val="007401CB"/>
    <w:rsid w:val="00740AE9"/>
    <w:rsid w:val="00740CC9"/>
    <w:rsid w:val="00740E58"/>
    <w:rsid w:val="00742051"/>
    <w:rsid w:val="007426FF"/>
    <w:rsid w:val="007442E9"/>
    <w:rsid w:val="007445A0"/>
    <w:rsid w:val="007447B8"/>
    <w:rsid w:val="00744ECB"/>
    <w:rsid w:val="00745110"/>
    <w:rsid w:val="0074524B"/>
    <w:rsid w:val="00745363"/>
    <w:rsid w:val="00745F97"/>
    <w:rsid w:val="00746CF0"/>
    <w:rsid w:val="00747870"/>
    <w:rsid w:val="00747D8B"/>
    <w:rsid w:val="00747DB5"/>
    <w:rsid w:val="007504E4"/>
    <w:rsid w:val="00750516"/>
    <w:rsid w:val="00751228"/>
    <w:rsid w:val="00752CEA"/>
    <w:rsid w:val="007547BE"/>
    <w:rsid w:val="00755255"/>
    <w:rsid w:val="007557A6"/>
    <w:rsid w:val="007571E1"/>
    <w:rsid w:val="007571F4"/>
    <w:rsid w:val="00757A58"/>
    <w:rsid w:val="00757E71"/>
    <w:rsid w:val="007600C0"/>
    <w:rsid w:val="00760451"/>
    <w:rsid w:val="007604B2"/>
    <w:rsid w:val="00760AAD"/>
    <w:rsid w:val="00761A0C"/>
    <w:rsid w:val="00761E2E"/>
    <w:rsid w:val="00761EBB"/>
    <w:rsid w:val="00762548"/>
    <w:rsid w:val="00762AE1"/>
    <w:rsid w:val="00765281"/>
    <w:rsid w:val="00765C06"/>
    <w:rsid w:val="007664AA"/>
    <w:rsid w:val="007669A5"/>
    <w:rsid w:val="00766BAD"/>
    <w:rsid w:val="00766F28"/>
    <w:rsid w:val="0076780E"/>
    <w:rsid w:val="00767880"/>
    <w:rsid w:val="007678FC"/>
    <w:rsid w:val="00767AD1"/>
    <w:rsid w:val="00767B64"/>
    <w:rsid w:val="00770EC5"/>
    <w:rsid w:val="007720C7"/>
    <w:rsid w:val="007729A2"/>
    <w:rsid w:val="00773A99"/>
    <w:rsid w:val="00775076"/>
    <w:rsid w:val="007754C6"/>
    <w:rsid w:val="007755F2"/>
    <w:rsid w:val="00776971"/>
    <w:rsid w:val="007775BE"/>
    <w:rsid w:val="00777EF1"/>
    <w:rsid w:val="00780298"/>
    <w:rsid w:val="007806FE"/>
    <w:rsid w:val="00780A29"/>
    <w:rsid w:val="00780A80"/>
    <w:rsid w:val="0078177E"/>
    <w:rsid w:val="00782491"/>
    <w:rsid w:val="00782A30"/>
    <w:rsid w:val="00782FDE"/>
    <w:rsid w:val="0078304C"/>
    <w:rsid w:val="00783673"/>
    <w:rsid w:val="0078390C"/>
    <w:rsid w:val="007852FF"/>
    <w:rsid w:val="00785490"/>
    <w:rsid w:val="007857AF"/>
    <w:rsid w:val="0078618F"/>
    <w:rsid w:val="007868B8"/>
    <w:rsid w:val="007869DF"/>
    <w:rsid w:val="00786A7C"/>
    <w:rsid w:val="00787553"/>
    <w:rsid w:val="00787612"/>
    <w:rsid w:val="007878E3"/>
    <w:rsid w:val="00790863"/>
    <w:rsid w:val="00791303"/>
    <w:rsid w:val="00791AC2"/>
    <w:rsid w:val="00791C2D"/>
    <w:rsid w:val="007925EA"/>
    <w:rsid w:val="00793CD8"/>
    <w:rsid w:val="00794889"/>
    <w:rsid w:val="00794B34"/>
    <w:rsid w:val="007953B7"/>
    <w:rsid w:val="007953C0"/>
    <w:rsid w:val="00795706"/>
    <w:rsid w:val="00795C92"/>
    <w:rsid w:val="00796231"/>
    <w:rsid w:val="007969F7"/>
    <w:rsid w:val="00796A21"/>
    <w:rsid w:val="00796AAA"/>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5D0"/>
    <w:rsid w:val="007A7B28"/>
    <w:rsid w:val="007A7EB3"/>
    <w:rsid w:val="007B122A"/>
    <w:rsid w:val="007B1C47"/>
    <w:rsid w:val="007B237E"/>
    <w:rsid w:val="007B2972"/>
    <w:rsid w:val="007B2F0A"/>
    <w:rsid w:val="007B3C93"/>
    <w:rsid w:val="007B3D2D"/>
    <w:rsid w:val="007B449E"/>
    <w:rsid w:val="007B50AE"/>
    <w:rsid w:val="007B5126"/>
    <w:rsid w:val="007B51DF"/>
    <w:rsid w:val="007B51F6"/>
    <w:rsid w:val="007B52C3"/>
    <w:rsid w:val="007B56AF"/>
    <w:rsid w:val="007B5B1A"/>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702"/>
    <w:rsid w:val="007C6A07"/>
    <w:rsid w:val="007C75A1"/>
    <w:rsid w:val="007C77A5"/>
    <w:rsid w:val="007D04E5"/>
    <w:rsid w:val="007D0FE1"/>
    <w:rsid w:val="007D1769"/>
    <w:rsid w:val="007D20D2"/>
    <w:rsid w:val="007D218A"/>
    <w:rsid w:val="007D21BE"/>
    <w:rsid w:val="007D3079"/>
    <w:rsid w:val="007D33A7"/>
    <w:rsid w:val="007D3F98"/>
    <w:rsid w:val="007D5070"/>
    <w:rsid w:val="007D5901"/>
    <w:rsid w:val="007D59DE"/>
    <w:rsid w:val="007D5F25"/>
    <w:rsid w:val="007D6916"/>
    <w:rsid w:val="007D7526"/>
    <w:rsid w:val="007E014D"/>
    <w:rsid w:val="007E07D1"/>
    <w:rsid w:val="007E14D8"/>
    <w:rsid w:val="007E1B19"/>
    <w:rsid w:val="007E35E4"/>
    <w:rsid w:val="007E3942"/>
    <w:rsid w:val="007E39A7"/>
    <w:rsid w:val="007E4610"/>
    <w:rsid w:val="007E4715"/>
    <w:rsid w:val="007E4848"/>
    <w:rsid w:val="007E505B"/>
    <w:rsid w:val="007E5D3B"/>
    <w:rsid w:val="007E6A8E"/>
    <w:rsid w:val="007E7091"/>
    <w:rsid w:val="007F08B2"/>
    <w:rsid w:val="007F0E33"/>
    <w:rsid w:val="007F162E"/>
    <w:rsid w:val="007F2DC4"/>
    <w:rsid w:val="007F359D"/>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CEF"/>
    <w:rsid w:val="00806D4A"/>
    <w:rsid w:val="00806E27"/>
    <w:rsid w:val="00807786"/>
    <w:rsid w:val="00807A6B"/>
    <w:rsid w:val="0081018A"/>
    <w:rsid w:val="00810868"/>
    <w:rsid w:val="00810F12"/>
    <w:rsid w:val="00811823"/>
    <w:rsid w:val="00811FCB"/>
    <w:rsid w:val="0081236F"/>
    <w:rsid w:val="00812821"/>
    <w:rsid w:val="00812EB7"/>
    <w:rsid w:val="0081446B"/>
    <w:rsid w:val="008158D6"/>
    <w:rsid w:val="00815CC2"/>
    <w:rsid w:val="0081698F"/>
    <w:rsid w:val="008170A7"/>
    <w:rsid w:val="00817196"/>
    <w:rsid w:val="00817FDA"/>
    <w:rsid w:val="00821061"/>
    <w:rsid w:val="00821219"/>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8F4"/>
    <w:rsid w:val="00827BEE"/>
    <w:rsid w:val="00827D6F"/>
    <w:rsid w:val="00827E8D"/>
    <w:rsid w:val="00830A01"/>
    <w:rsid w:val="00830DCD"/>
    <w:rsid w:val="008318F9"/>
    <w:rsid w:val="008338D6"/>
    <w:rsid w:val="008338F5"/>
    <w:rsid w:val="0083470F"/>
    <w:rsid w:val="008358DE"/>
    <w:rsid w:val="00836AD3"/>
    <w:rsid w:val="0083706E"/>
    <w:rsid w:val="008376AC"/>
    <w:rsid w:val="008377E3"/>
    <w:rsid w:val="008400F3"/>
    <w:rsid w:val="00840C85"/>
    <w:rsid w:val="00841D4E"/>
    <w:rsid w:val="00842360"/>
    <w:rsid w:val="008428DC"/>
    <w:rsid w:val="00842A01"/>
    <w:rsid w:val="008444E8"/>
    <w:rsid w:val="00844E80"/>
    <w:rsid w:val="00846795"/>
    <w:rsid w:val="00846924"/>
    <w:rsid w:val="00846FE7"/>
    <w:rsid w:val="0084741F"/>
    <w:rsid w:val="008476C6"/>
    <w:rsid w:val="00847B25"/>
    <w:rsid w:val="00850395"/>
    <w:rsid w:val="00850EA9"/>
    <w:rsid w:val="00851594"/>
    <w:rsid w:val="008516E0"/>
    <w:rsid w:val="00851AEB"/>
    <w:rsid w:val="00851AEF"/>
    <w:rsid w:val="00852028"/>
    <w:rsid w:val="008540F2"/>
    <w:rsid w:val="008546E1"/>
    <w:rsid w:val="00854F47"/>
    <w:rsid w:val="00856911"/>
    <w:rsid w:val="0085735A"/>
    <w:rsid w:val="0085746D"/>
    <w:rsid w:val="008604D6"/>
    <w:rsid w:val="008620E0"/>
    <w:rsid w:val="008622B8"/>
    <w:rsid w:val="0086255A"/>
    <w:rsid w:val="00863A5C"/>
    <w:rsid w:val="00864C65"/>
    <w:rsid w:val="008658C8"/>
    <w:rsid w:val="0086595A"/>
    <w:rsid w:val="00866FD4"/>
    <w:rsid w:val="008677FD"/>
    <w:rsid w:val="00867831"/>
    <w:rsid w:val="008706D4"/>
    <w:rsid w:val="00870A8B"/>
    <w:rsid w:val="00870B96"/>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1BD"/>
    <w:rsid w:val="008767E9"/>
    <w:rsid w:val="00876B4D"/>
    <w:rsid w:val="00876D59"/>
    <w:rsid w:val="00876FF1"/>
    <w:rsid w:val="008775FA"/>
    <w:rsid w:val="00877C41"/>
    <w:rsid w:val="00877F18"/>
    <w:rsid w:val="00881809"/>
    <w:rsid w:val="00881D79"/>
    <w:rsid w:val="008824E5"/>
    <w:rsid w:val="00885097"/>
    <w:rsid w:val="00886B3A"/>
    <w:rsid w:val="00887681"/>
    <w:rsid w:val="00887779"/>
    <w:rsid w:val="0088794C"/>
    <w:rsid w:val="00890662"/>
    <w:rsid w:val="0089108D"/>
    <w:rsid w:val="008913AA"/>
    <w:rsid w:val="00892BEC"/>
    <w:rsid w:val="008939CB"/>
    <w:rsid w:val="008941E3"/>
    <w:rsid w:val="008949B6"/>
    <w:rsid w:val="00894A88"/>
    <w:rsid w:val="00894D00"/>
    <w:rsid w:val="00895386"/>
    <w:rsid w:val="00895891"/>
    <w:rsid w:val="0089592B"/>
    <w:rsid w:val="00896A9A"/>
    <w:rsid w:val="008971C7"/>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5A1E"/>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2833"/>
    <w:rsid w:val="008B3B0D"/>
    <w:rsid w:val="008B412B"/>
    <w:rsid w:val="008B43B0"/>
    <w:rsid w:val="008B4645"/>
    <w:rsid w:val="008B51A0"/>
    <w:rsid w:val="008B582C"/>
    <w:rsid w:val="008B592A"/>
    <w:rsid w:val="008B5BAD"/>
    <w:rsid w:val="008B5E1C"/>
    <w:rsid w:val="008B5EFE"/>
    <w:rsid w:val="008B5FBF"/>
    <w:rsid w:val="008B6AA3"/>
    <w:rsid w:val="008B6B53"/>
    <w:rsid w:val="008B7B5C"/>
    <w:rsid w:val="008B7F31"/>
    <w:rsid w:val="008C04C3"/>
    <w:rsid w:val="008C0720"/>
    <w:rsid w:val="008C0C99"/>
    <w:rsid w:val="008C2017"/>
    <w:rsid w:val="008C31B7"/>
    <w:rsid w:val="008C38A9"/>
    <w:rsid w:val="008C3D9D"/>
    <w:rsid w:val="008C4958"/>
    <w:rsid w:val="008C4BAA"/>
    <w:rsid w:val="008C5813"/>
    <w:rsid w:val="008C5841"/>
    <w:rsid w:val="008C5A91"/>
    <w:rsid w:val="008C6AE8"/>
    <w:rsid w:val="008C7573"/>
    <w:rsid w:val="008D00A5"/>
    <w:rsid w:val="008D0A07"/>
    <w:rsid w:val="008D0DDE"/>
    <w:rsid w:val="008D181E"/>
    <w:rsid w:val="008D20D2"/>
    <w:rsid w:val="008D241C"/>
    <w:rsid w:val="008D34F1"/>
    <w:rsid w:val="008D3895"/>
    <w:rsid w:val="008D39D8"/>
    <w:rsid w:val="008D3BDF"/>
    <w:rsid w:val="008D3DE0"/>
    <w:rsid w:val="008D3F73"/>
    <w:rsid w:val="008D4240"/>
    <w:rsid w:val="008D47DD"/>
    <w:rsid w:val="008D484B"/>
    <w:rsid w:val="008D4CA2"/>
    <w:rsid w:val="008D51B3"/>
    <w:rsid w:val="008D5563"/>
    <w:rsid w:val="008D5698"/>
    <w:rsid w:val="008D5F0A"/>
    <w:rsid w:val="008D6999"/>
    <w:rsid w:val="008D6A2B"/>
    <w:rsid w:val="008D6D1A"/>
    <w:rsid w:val="008D6FAB"/>
    <w:rsid w:val="008D72FE"/>
    <w:rsid w:val="008D74FA"/>
    <w:rsid w:val="008D777F"/>
    <w:rsid w:val="008E065E"/>
    <w:rsid w:val="008E07E4"/>
    <w:rsid w:val="008E0927"/>
    <w:rsid w:val="008E10CA"/>
    <w:rsid w:val="008E1909"/>
    <w:rsid w:val="008E1D22"/>
    <w:rsid w:val="008E22F2"/>
    <w:rsid w:val="008E2F47"/>
    <w:rsid w:val="008E3954"/>
    <w:rsid w:val="008E3D08"/>
    <w:rsid w:val="008E4073"/>
    <w:rsid w:val="008E52E0"/>
    <w:rsid w:val="008E570B"/>
    <w:rsid w:val="008E5C9B"/>
    <w:rsid w:val="008E5EA1"/>
    <w:rsid w:val="008E603A"/>
    <w:rsid w:val="008E61F6"/>
    <w:rsid w:val="008E6ACC"/>
    <w:rsid w:val="008E6DB4"/>
    <w:rsid w:val="008E707E"/>
    <w:rsid w:val="008E7E3A"/>
    <w:rsid w:val="008F005E"/>
    <w:rsid w:val="008F150F"/>
    <w:rsid w:val="008F1C4E"/>
    <w:rsid w:val="008F1EAB"/>
    <w:rsid w:val="008F246A"/>
    <w:rsid w:val="008F33DC"/>
    <w:rsid w:val="008F44DD"/>
    <w:rsid w:val="008F477F"/>
    <w:rsid w:val="008F5080"/>
    <w:rsid w:val="008F59BA"/>
    <w:rsid w:val="008F661D"/>
    <w:rsid w:val="008F69B6"/>
    <w:rsid w:val="008F6AB2"/>
    <w:rsid w:val="008F712A"/>
    <w:rsid w:val="00900213"/>
    <w:rsid w:val="00900463"/>
    <w:rsid w:val="0090077A"/>
    <w:rsid w:val="00900D91"/>
    <w:rsid w:val="00900FBF"/>
    <w:rsid w:val="00901134"/>
    <w:rsid w:val="00901827"/>
    <w:rsid w:val="00901FE0"/>
    <w:rsid w:val="00902113"/>
    <w:rsid w:val="009021D2"/>
    <w:rsid w:val="00902350"/>
    <w:rsid w:val="00902B71"/>
    <w:rsid w:val="0090336B"/>
    <w:rsid w:val="00903909"/>
    <w:rsid w:val="00903A53"/>
    <w:rsid w:val="00904DEA"/>
    <w:rsid w:val="00904E62"/>
    <w:rsid w:val="00905214"/>
    <w:rsid w:val="009053AA"/>
    <w:rsid w:val="00905614"/>
    <w:rsid w:val="00905892"/>
    <w:rsid w:val="00905ED1"/>
    <w:rsid w:val="009066D1"/>
    <w:rsid w:val="00906939"/>
    <w:rsid w:val="0090707D"/>
    <w:rsid w:val="00907105"/>
    <w:rsid w:val="00910A64"/>
    <w:rsid w:val="00910B7D"/>
    <w:rsid w:val="00911DFB"/>
    <w:rsid w:val="009131B1"/>
    <w:rsid w:val="0091375E"/>
    <w:rsid w:val="0091386B"/>
    <w:rsid w:val="009139D9"/>
    <w:rsid w:val="00913E2D"/>
    <w:rsid w:val="00913ED0"/>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2AAA"/>
    <w:rsid w:val="00924397"/>
    <w:rsid w:val="00924821"/>
    <w:rsid w:val="009248A4"/>
    <w:rsid w:val="00924F7D"/>
    <w:rsid w:val="009262CF"/>
    <w:rsid w:val="009301CA"/>
    <w:rsid w:val="0093040F"/>
    <w:rsid w:val="009308E9"/>
    <w:rsid w:val="00930C19"/>
    <w:rsid w:val="00930FF1"/>
    <w:rsid w:val="00931399"/>
    <w:rsid w:val="00931921"/>
    <w:rsid w:val="00931BD9"/>
    <w:rsid w:val="00931F27"/>
    <w:rsid w:val="00933040"/>
    <w:rsid w:val="00933599"/>
    <w:rsid w:val="009341BF"/>
    <w:rsid w:val="009358FD"/>
    <w:rsid w:val="00936137"/>
    <w:rsid w:val="009368F3"/>
    <w:rsid w:val="00936D8A"/>
    <w:rsid w:val="009407E9"/>
    <w:rsid w:val="00940B32"/>
    <w:rsid w:val="00940B41"/>
    <w:rsid w:val="00941636"/>
    <w:rsid w:val="009420DF"/>
    <w:rsid w:val="00943394"/>
    <w:rsid w:val="00943742"/>
    <w:rsid w:val="00943BFA"/>
    <w:rsid w:val="00943CCE"/>
    <w:rsid w:val="00944DF4"/>
    <w:rsid w:val="009457DE"/>
    <w:rsid w:val="00945C05"/>
    <w:rsid w:val="00945EB2"/>
    <w:rsid w:val="00945ECD"/>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6E8"/>
    <w:rsid w:val="00953920"/>
    <w:rsid w:val="00953A81"/>
    <w:rsid w:val="00953D47"/>
    <w:rsid w:val="0095428D"/>
    <w:rsid w:val="0095477C"/>
    <w:rsid w:val="00955D57"/>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7B7"/>
    <w:rsid w:val="0096584A"/>
    <w:rsid w:val="0096660E"/>
    <w:rsid w:val="00967E24"/>
    <w:rsid w:val="00971F08"/>
    <w:rsid w:val="00971F14"/>
    <w:rsid w:val="00972D96"/>
    <w:rsid w:val="00972E86"/>
    <w:rsid w:val="00973137"/>
    <w:rsid w:val="00973973"/>
    <w:rsid w:val="00973B40"/>
    <w:rsid w:val="00973B60"/>
    <w:rsid w:val="0097603D"/>
    <w:rsid w:val="00976949"/>
    <w:rsid w:val="00980477"/>
    <w:rsid w:val="00980A5A"/>
    <w:rsid w:val="00982262"/>
    <w:rsid w:val="009826DE"/>
    <w:rsid w:val="00985253"/>
    <w:rsid w:val="009853B3"/>
    <w:rsid w:val="009854FB"/>
    <w:rsid w:val="009856E8"/>
    <w:rsid w:val="00986B9F"/>
    <w:rsid w:val="00986D46"/>
    <w:rsid w:val="00986EE3"/>
    <w:rsid w:val="00987356"/>
    <w:rsid w:val="009874F2"/>
    <w:rsid w:val="009876C6"/>
    <w:rsid w:val="00987846"/>
    <w:rsid w:val="00987AC7"/>
    <w:rsid w:val="00990630"/>
    <w:rsid w:val="00990AEE"/>
    <w:rsid w:val="00991761"/>
    <w:rsid w:val="00991F84"/>
    <w:rsid w:val="0099214E"/>
    <w:rsid w:val="00993121"/>
    <w:rsid w:val="00993348"/>
    <w:rsid w:val="0099363C"/>
    <w:rsid w:val="0099429B"/>
    <w:rsid w:val="0099488B"/>
    <w:rsid w:val="009948A7"/>
    <w:rsid w:val="00994DCA"/>
    <w:rsid w:val="0099599F"/>
    <w:rsid w:val="009960EC"/>
    <w:rsid w:val="00996337"/>
    <w:rsid w:val="00996D9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34"/>
    <w:rsid w:val="009A68B3"/>
    <w:rsid w:val="009A726B"/>
    <w:rsid w:val="009A7898"/>
    <w:rsid w:val="009B0F45"/>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00C"/>
    <w:rsid w:val="009C156B"/>
    <w:rsid w:val="009C1606"/>
    <w:rsid w:val="009C1D3C"/>
    <w:rsid w:val="009C3C02"/>
    <w:rsid w:val="009C403E"/>
    <w:rsid w:val="009C5904"/>
    <w:rsid w:val="009C687B"/>
    <w:rsid w:val="009C6D39"/>
    <w:rsid w:val="009C6DB5"/>
    <w:rsid w:val="009C76A1"/>
    <w:rsid w:val="009D01CD"/>
    <w:rsid w:val="009D0B1A"/>
    <w:rsid w:val="009D0F14"/>
    <w:rsid w:val="009D13DD"/>
    <w:rsid w:val="009D19E4"/>
    <w:rsid w:val="009D1AA4"/>
    <w:rsid w:val="009D1C5B"/>
    <w:rsid w:val="009D2420"/>
    <w:rsid w:val="009D2A91"/>
    <w:rsid w:val="009D30FD"/>
    <w:rsid w:val="009D383B"/>
    <w:rsid w:val="009D3922"/>
    <w:rsid w:val="009D393D"/>
    <w:rsid w:val="009D3980"/>
    <w:rsid w:val="009D3E49"/>
    <w:rsid w:val="009D4EBA"/>
    <w:rsid w:val="009D4FF0"/>
    <w:rsid w:val="009D5013"/>
    <w:rsid w:val="009D526D"/>
    <w:rsid w:val="009D5E3B"/>
    <w:rsid w:val="009D6883"/>
    <w:rsid w:val="009D703C"/>
    <w:rsid w:val="009D709E"/>
    <w:rsid w:val="009D718F"/>
    <w:rsid w:val="009E047E"/>
    <w:rsid w:val="009E068F"/>
    <w:rsid w:val="009E079E"/>
    <w:rsid w:val="009E1027"/>
    <w:rsid w:val="009E14E0"/>
    <w:rsid w:val="009E28BB"/>
    <w:rsid w:val="009E2AA7"/>
    <w:rsid w:val="009E35DB"/>
    <w:rsid w:val="009E40EC"/>
    <w:rsid w:val="009E466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6F0A"/>
    <w:rsid w:val="009F761F"/>
    <w:rsid w:val="009F7D02"/>
    <w:rsid w:val="00A00449"/>
    <w:rsid w:val="00A01271"/>
    <w:rsid w:val="00A01956"/>
    <w:rsid w:val="00A0313C"/>
    <w:rsid w:val="00A031D8"/>
    <w:rsid w:val="00A038EB"/>
    <w:rsid w:val="00A03BF3"/>
    <w:rsid w:val="00A03CE9"/>
    <w:rsid w:val="00A048A8"/>
    <w:rsid w:val="00A04E7A"/>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64B1"/>
    <w:rsid w:val="00A17C4D"/>
    <w:rsid w:val="00A17F63"/>
    <w:rsid w:val="00A200D0"/>
    <w:rsid w:val="00A208F6"/>
    <w:rsid w:val="00A21235"/>
    <w:rsid w:val="00A2193B"/>
    <w:rsid w:val="00A21CF3"/>
    <w:rsid w:val="00A222C3"/>
    <w:rsid w:val="00A22B90"/>
    <w:rsid w:val="00A23268"/>
    <w:rsid w:val="00A2351A"/>
    <w:rsid w:val="00A239E4"/>
    <w:rsid w:val="00A2504C"/>
    <w:rsid w:val="00A25483"/>
    <w:rsid w:val="00A25C5A"/>
    <w:rsid w:val="00A25D61"/>
    <w:rsid w:val="00A25E87"/>
    <w:rsid w:val="00A263D4"/>
    <w:rsid w:val="00A264A9"/>
    <w:rsid w:val="00A26DCF"/>
    <w:rsid w:val="00A27024"/>
    <w:rsid w:val="00A27785"/>
    <w:rsid w:val="00A27B58"/>
    <w:rsid w:val="00A30187"/>
    <w:rsid w:val="00A30396"/>
    <w:rsid w:val="00A30425"/>
    <w:rsid w:val="00A3102B"/>
    <w:rsid w:val="00A31FEE"/>
    <w:rsid w:val="00A335AC"/>
    <w:rsid w:val="00A3371C"/>
    <w:rsid w:val="00A33E40"/>
    <w:rsid w:val="00A3448A"/>
    <w:rsid w:val="00A34DC3"/>
    <w:rsid w:val="00A35AED"/>
    <w:rsid w:val="00A35D53"/>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879"/>
    <w:rsid w:val="00A52E1D"/>
    <w:rsid w:val="00A53117"/>
    <w:rsid w:val="00A537C8"/>
    <w:rsid w:val="00A54B62"/>
    <w:rsid w:val="00A550CB"/>
    <w:rsid w:val="00A55505"/>
    <w:rsid w:val="00A56B90"/>
    <w:rsid w:val="00A56D1D"/>
    <w:rsid w:val="00A56E30"/>
    <w:rsid w:val="00A572E1"/>
    <w:rsid w:val="00A6079D"/>
    <w:rsid w:val="00A61010"/>
    <w:rsid w:val="00A61499"/>
    <w:rsid w:val="00A61E39"/>
    <w:rsid w:val="00A62846"/>
    <w:rsid w:val="00A62A77"/>
    <w:rsid w:val="00A63483"/>
    <w:rsid w:val="00A6565E"/>
    <w:rsid w:val="00A657D7"/>
    <w:rsid w:val="00A660AC"/>
    <w:rsid w:val="00A67E6C"/>
    <w:rsid w:val="00A70135"/>
    <w:rsid w:val="00A70187"/>
    <w:rsid w:val="00A70467"/>
    <w:rsid w:val="00A706A2"/>
    <w:rsid w:val="00A71B99"/>
    <w:rsid w:val="00A723B4"/>
    <w:rsid w:val="00A72D77"/>
    <w:rsid w:val="00A739C6"/>
    <w:rsid w:val="00A739D0"/>
    <w:rsid w:val="00A74AAF"/>
    <w:rsid w:val="00A75612"/>
    <w:rsid w:val="00A761D4"/>
    <w:rsid w:val="00A764B1"/>
    <w:rsid w:val="00A77EC4"/>
    <w:rsid w:val="00A80079"/>
    <w:rsid w:val="00A81012"/>
    <w:rsid w:val="00A819EB"/>
    <w:rsid w:val="00A82765"/>
    <w:rsid w:val="00A83C21"/>
    <w:rsid w:val="00A83CFF"/>
    <w:rsid w:val="00A83F5F"/>
    <w:rsid w:val="00A8453D"/>
    <w:rsid w:val="00A84D2C"/>
    <w:rsid w:val="00A85409"/>
    <w:rsid w:val="00A8681C"/>
    <w:rsid w:val="00A876AF"/>
    <w:rsid w:val="00A90074"/>
    <w:rsid w:val="00A90242"/>
    <w:rsid w:val="00A905D2"/>
    <w:rsid w:val="00A90970"/>
    <w:rsid w:val="00A90A3C"/>
    <w:rsid w:val="00A90D07"/>
    <w:rsid w:val="00A915C9"/>
    <w:rsid w:val="00A922F1"/>
    <w:rsid w:val="00A92879"/>
    <w:rsid w:val="00A941DE"/>
    <w:rsid w:val="00A9442A"/>
    <w:rsid w:val="00A946E6"/>
    <w:rsid w:val="00A94B85"/>
    <w:rsid w:val="00A94E58"/>
    <w:rsid w:val="00A95FC0"/>
    <w:rsid w:val="00A9664A"/>
    <w:rsid w:val="00AA0147"/>
    <w:rsid w:val="00AA016F"/>
    <w:rsid w:val="00AA1ED6"/>
    <w:rsid w:val="00AA32AD"/>
    <w:rsid w:val="00AA403D"/>
    <w:rsid w:val="00AA40AC"/>
    <w:rsid w:val="00AA51D6"/>
    <w:rsid w:val="00AA604E"/>
    <w:rsid w:val="00AA70D1"/>
    <w:rsid w:val="00AA74FD"/>
    <w:rsid w:val="00AA76ED"/>
    <w:rsid w:val="00AB0BC8"/>
    <w:rsid w:val="00AB11CA"/>
    <w:rsid w:val="00AB128A"/>
    <w:rsid w:val="00AB14D9"/>
    <w:rsid w:val="00AB2601"/>
    <w:rsid w:val="00AB3609"/>
    <w:rsid w:val="00AB4AB8"/>
    <w:rsid w:val="00AB5E48"/>
    <w:rsid w:val="00AB61EC"/>
    <w:rsid w:val="00AB64A7"/>
    <w:rsid w:val="00AB655E"/>
    <w:rsid w:val="00AB6D11"/>
    <w:rsid w:val="00AC007F"/>
    <w:rsid w:val="00AC0537"/>
    <w:rsid w:val="00AC11E7"/>
    <w:rsid w:val="00AC2ECD"/>
    <w:rsid w:val="00AC3119"/>
    <w:rsid w:val="00AC39D5"/>
    <w:rsid w:val="00AC3AF9"/>
    <w:rsid w:val="00AC49FB"/>
    <w:rsid w:val="00AC4FE7"/>
    <w:rsid w:val="00AC5A10"/>
    <w:rsid w:val="00AC5A7D"/>
    <w:rsid w:val="00AC7955"/>
    <w:rsid w:val="00AD049B"/>
    <w:rsid w:val="00AD0AA3"/>
    <w:rsid w:val="00AD1754"/>
    <w:rsid w:val="00AD1889"/>
    <w:rsid w:val="00AD1FA3"/>
    <w:rsid w:val="00AD2003"/>
    <w:rsid w:val="00AD2407"/>
    <w:rsid w:val="00AD2510"/>
    <w:rsid w:val="00AD2D8A"/>
    <w:rsid w:val="00AD2ED0"/>
    <w:rsid w:val="00AD315E"/>
    <w:rsid w:val="00AD32A5"/>
    <w:rsid w:val="00AD3F94"/>
    <w:rsid w:val="00AD4A5A"/>
    <w:rsid w:val="00AD57E7"/>
    <w:rsid w:val="00AD5DD0"/>
    <w:rsid w:val="00AD639D"/>
    <w:rsid w:val="00AD7BA8"/>
    <w:rsid w:val="00AE01C2"/>
    <w:rsid w:val="00AE11F0"/>
    <w:rsid w:val="00AE1870"/>
    <w:rsid w:val="00AE27AC"/>
    <w:rsid w:val="00AE32A3"/>
    <w:rsid w:val="00AE39F5"/>
    <w:rsid w:val="00AE40E0"/>
    <w:rsid w:val="00AE4176"/>
    <w:rsid w:val="00AE42E7"/>
    <w:rsid w:val="00AE4A7A"/>
    <w:rsid w:val="00AE4DBA"/>
    <w:rsid w:val="00AE4F07"/>
    <w:rsid w:val="00AE4F12"/>
    <w:rsid w:val="00AE57B0"/>
    <w:rsid w:val="00AE5C95"/>
    <w:rsid w:val="00AE66A4"/>
    <w:rsid w:val="00AE73F6"/>
    <w:rsid w:val="00AE76E2"/>
    <w:rsid w:val="00AF0559"/>
    <w:rsid w:val="00AF0C09"/>
    <w:rsid w:val="00AF0CB8"/>
    <w:rsid w:val="00AF1780"/>
    <w:rsid w:val="00AF1C5D"/>
    <w:rsid w:val="00AF2AE6"/>
    <w:rsid w:val="00AF2DA7"/>
    <w:rsid w:val="00AF42D7"/>
    <w:rsid w:val="00AF5902"/>
    <w:rsid w:val="00B006FE"/>
    <w:rsid w:val="00B007CB"/>
    <w:rsid w:val="00B0136F"/>
    <w:rsid w:val="00B0184B"/>
    <w:rsid w:val="00B01EC3"/>
    <w:rsid w:val="00B02975"/>
    <w:rsid w:val="00B029D9"/>
    <w:rsid w:val="00B02AA9"/>
    <w:rsid w:val="00B02FA3"/>
    <w:rsid w:val="00B031AE"/>
    <w:rsid w:val="00B041A5"/>
    <w:rsid w:val="00B046A0"/>
    <w:rsid w:val="00B05084"/>
    <w:rsid w:val="00B05E45"/>
    <w:rsid w:val="00B06ABA"/>
    <w:rsid w:val="00B07253"/>
    <w:rsid w:val="00B078E1"/>
    <w:rsid w:val="00B100C0"/>
    <w:rsid w:val="00B10386"/>
    <w:rsid w:val="00B10DBE"/>
    <w:rsid w:val="00B11249"/>
    <w:rsid w:val="00B118CA"/>
    <w:rsid w:val="00B1235A"/>
    <w:rsid w:val="00B130D1"/>
    <w:rsid w:val="00B14A30"/>
    <w:rsid w:val="00B14C34"/>
    <w:rsid w:val="00B15656"/>
    <w:rsid w:val="00B157F9"/>
    <w:rsid w:val="00B15B7A"/>
    <w:rsid w:val="00B16B4D"/>
    <w:rsid w:val="00B16E79"/>
    <w:rsid w:val="00B16ED8"/>
    <w:rsid w:val="00B1785D"/>
    <w:rsid w:val="00B20256"/>
    <w:rsid w:val="00B20D09"/>
    <w:rsid w:val="00B20DDB"/>
    <w:rsid w:val="00B214B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360B"/>
    <w:rsid w:val="00B34034"/>
    <w:rsid w:val="00B34641"/>
    <w:rsid w:val="00B34959"/>
    <w:rsid w:val="00B34E5E"/>
    <w:rsid w:val="00B35371"/>
    <w:rsid w:val="00B355E5"/>
    <w:rsid w:val="00B364E6"/>
    <w:rsid w:val="00B36ADD"/>
    <w:rsid w:val="00B36E50"/>
    <w:rsid w:val="00B372AA"/>
    <w:rsid w:val="00B37ADB"/>
    <w:rsid w:val="00B40445"/>
    <w:rsid w:val="00B405B1"/>
    <w:rsid w:val="00B409E0"/>
    <w:rsid w:val="00B40C85"/>
    <w:rsid w:val="00B40CAE"/>
    <w:rsid w:val="00B40EBF"/>
    <w:rsid w:val="00B41888"/>
    <w:rsid w:val="00B438B0"/>
    <w:rsid w:val="00B4399E"/>
    <w:rsid w:val="00B44603"/>
    <w:rsid w:val="00B44646"/>
    <w:rsid w:val="00B447FA"/>
    <w:rsid w:val="00B4488B"/>
    <w:rsid w:val="00B44D27"/>
    <w:rsid w:val="00B45A52"/>
    <w:rsid w:val="00B4600C"/>
    <w:rsid w:val="00B46175"/>
    <w:rsid w:val="00B50D6D"/>
    <w:rsid w:val="00B51D46"/>
    <w:rsid w:val="00B52125"/>
    <w:rsid w:val="00B53423"/>
    <w:rsid w:val="00B5371B"/>
    <w:rsid w:val="00B53EDA"/>
    <w:rsid w:val="00B548B7"/>
    <w:rsid w:val="00B54D00"/>
    <w:rsid w:val="00B55FF2"/>
    <w:rsid w:val="00B56FD7"/>
    <w:rsid w:val="00B572EC"/>
    <w:rsid w:val="00B57CCB"/>
    <w:rsid w:val="00B60118"/>
    <w:rsid w:val="00B6083F"/>
    <w:rsid w:val="00B609E2"/>
    <w:rsid w:val="00B60C55"/>
    <w:rsid w:val="00B614E3"/>
    <w:rsid w:val="00B62BBF"/>
    <w:rsid w:val="00B63069"/>
    <w:rsid w:val="00B63FE6"/>
    <w:rsid w:val="00B643E3"/>
    <w:rsid w:val="00B649B3"/>
    <w:rsid w:val="00B6552F"/>
    <w:rsid w:val="00B662C7"/>
    <w:rsid w:val="00B664C7"/>
    <w:rsid w:val="00B66C13"/>
    <w:rsid w:val="00B66D06"/>
    <w:rsid w:val="00B66F90"/>
    <w:rsid w:val="00B66FD4"/>
    <w:rsid w:val="00B6711F"/>
    <w:rsid w:val="00B67B87"/>
    <w:rsid w:val="00B7011B"/>
    <w:rsid w:val="00B713D8"/>
    <w:rsid w:val="00B71FAE"/>
    <w:rsid w:val="00B724D0"/>
    <w:rsid w:val="00B73172"/>
    <w:rsid w:val="00B739F6"/>
    <w:rsid w:val="00B74698"/>
    <w:rsid w:val="00B752B8"/>
    <w:rsid w:val="00B753F2"/>
    <w:rsid w:val="00B756A6"/>
    <w:rsid w:val="00B75D4D"/>
    <w:rsid w:val="00B75E24"/>
    <w:rsid w:val="00B76551"/>
    <w:rsid w:val="00B77FCF"/>
    <w:rsid w:val="00B807F8"/>
    <w:rsid w:val="00B80BD2"/>
    <w:rsid w:val="00B80E9C"/>
    <w:rsid w:val="00B81761"/>
    <w:rsid w:val="00B81887"/>
    <w:rsid w:val="00B81A6C"/>
    <w:rsid w:val="00B82419"/>
    <w:rsid w:val="00B82997"/>
    <w:rsid w:val="00B82A4F"/>
    <w:rsid w:val="00B84BF1"/>
    <w:rsid w:val="00B85DE5"/>
    <w:rsid w:val="00B85F41"/>
    <w:rsid w:val="00B869FC"/>
    <w:rsid w:val="00B90F73"/>
    <w:rsid w:val="00B91421"/>
    <w:rsid w:val="00B91A52"/>
    <w:rsid w:val="00B9276F"/>
    <w:rsid w:val="00B92C54"/>
    <w:rsid w:val="00B9350E"/>
    <w:rsid w:val="00B93B59"/>
    <w:rsid w:val="00B9406A"/>
    <w:rsid w:val="00B945E2"/>
    <w:rsid w:val="00B945E3"/>
    <w:rsid w:val="00B94B10"/>
    <w:rsid w:val="00B96FA6"/>
    <w:rsid w:val="00BA01CD"/>
    <w:rsid w:val="00BA04F6"/>
    <w:rsid w:val="00BA0DE1"/>
    <w:rsid w:val="00BA1D10"/>
    <w:rsid w:val="00BA2245"/>
    <w:rsid w:val="00BA2277"/>
    <w:rsid w:val="00BA2280"/>
    <w:rsid w:val="00BA2A08"/>
    <w:rsid w:val="00BA2FFD"/>
    <w:rsid w:val="00BA3606"/>
    <w:rsid w:val="00BA44B6"/>
    <w:rsid w:val="00BA4A81"/>
    <w:rsid w:val="00BA4B29"/>
    <w:rsid w:val="00BA56D2"/>
    <w:rsid w:val="00BA7590"/>
    <w:rsid w:val="00BA75FD"/>
    <w:rsid w:val="00BA76E0"/>
    <w:rsid w:val="00BA777C"/>
    <w:rsid w:val="00BB0873"/>
    <w:rsid w:val="00BB0F18"/>
    <w:rsid w:val="00BB1881"/>
    <w:rsid w:val="00BB2803"/>
    <w:rsid w:val="00BB2A25"/>
    <w:rsid w:val="00BB34EE"/>
    <w:rsid w:val="00BB399F"/>
    <w:rsid w:val="00BB4C67"/>
    <w:rsid w:val="00BB4D8F"/>
    <w:rsid w:val="00BB51E9"/>
    <w:rsid w:val="00BB5965"/>
    <w:rsid w:val="00BB59BC"/>
    <w:rsid w:val="00BB674F"/>
    <w:rsid w:val="00BB7803"/>
    <w:rsid w:val="00BB7A86"/>
    <w:rsid w:val="00BC016B"/>
    <w:rsid w:val="00BC0FDC"/>
    <w:rsid w:val="00BC10E3"/>
    <w:rsid w:val="00BC13AB"/>
    <w:rsid w:val="00BC1B04"/>
    <w:rsid w:val="00BC3053"/>
    <w:rsid w:val="00BC3288"/>
    <w:rsid w:val="00BC37D3"/>
    <w:rsid w:val="00BC3EEB"/>
    <w:rsid w:val="00BC42BB"/>
    <w:rsid w:val="00BC4602"/>
    <w:rsid w:val="00BC4D2E"/>
    <w:rsid w:val="00BC4E07"/>
    <w:rsid w:val="00BC578F"/>
    <w:rsid w:val="00BC57B3"/>
    <w:rsid w:val="00BC6438"/>
    <w:rsid w:val="00BC72AC"/>
    <w:rsid w:val="00BC781A"/>
    <w:rsid w:val="00BC7A61"/>
    <w:rsid w:val="00BC7AD5"/>
    <w:rsid w:val="00BD0D78"/>
    <w:rsid w:val="00BD12BA"/>
    <w:rsid w:val="00BD2A18"/>
    <w:rsid w:val="00BD2E33"/>
    <w:rsid w:val="00BD38B1"/>
    <w:rsid w:val="00BD48AC"/>
    <w:rsid w:val="00BD49D5"/>
    <w:rsid w:val="00BD5383"/>
    <w:rsid w:val="00BD53CA"/>
    <w:rsid w:val="00BD5905"/>
    <w:rsid w:val="00BD5F1A"/>
    <w:rsid w:val="00BD6434"/>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76A"/>
    <w:rsid w:val="00BE58D4"/>
    <w:rsid w:val="00BE5975"/>
    <w:rsid w:val="00BE64D0"/>
    <w:rsid w:val="00BE651F"/>
    <w:rsid w:val="00BE7406"/>
    <w:rsid w:val="00BE7603"/>
    <w:rsid w:val="00BF0630"/>
    <w:rsid w:val="00BF0D1D"/>
    <w:rsid w:val="00BF24A2"/>
    <w:rsid w:val="00BF2778"/>
    <w:rsid w:val="00BF3279"/>
    <w:rsid w:val="00BF376D"/>
    <w:rsid w:val="00BF476C"/>
    <w:rsid w:val="00BF51D2"/>
    <w:rsid w:val="00BF5AE4"/>
    <w:rsid w:val="00BF612A"/>
    <w:rsid w:val="00BF7227"/>
    <w:rsid w:val="00BF74C7"/>
    <w:rsid w:val="00BF7579"/>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ADE"/>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6FD9"/>
    <w:rsid w:val="00C17372"/>
    <w:rsid w:val="00C17437"/>
    <w:rsid w:val="00C176B1"/>
    <w:rsid w:val="00C176C7"/>
    <w:rsid w:val="00C20199"/>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32E"/>
    <w:rsid w:val="00C276FE"/>
    <w:rsid w:val="00C2786D"/>
    <w:rsid w:val="00C279B5"/>
    <w:rsid w:val="00C27C45"/>
    <w:rsid w:val="00C3198A"/>
    <w:rsid w:val="00C3229A"/>
    <w:rsid w:val="00C32DD0"/>
    <w:rsid w:val="00C33873"/>
    <w:rsid w:val="00C3541A"/>
    <w:rsid w:val="00C35545"/>
    <w:rsid w:val="00C364C8"/>
    <w:rsid w:val="00C3719D"/>
    <w:rsid w:val="00C371CF"/>
    <w:rsid w:val="00C37CB2"/>
    <w:rsid w:val="00C40AAA"/>
    <w:rsid w:val="00C415A1"/>
    <w:rsid w:val="00C41A66"/>
    <w:rsid w:val="00C429DB"/>
    <w:rsid w:val="00C430C1"/>
    <w:rsid w:val="00C43551"/>
    <w:rsid w:val="00C43C41"/>
    <w:rsid w:val="00C44205"/>
    <w:rsid w:val="00C45A75"/>
    <w:rsid w:val="00C46289"/>
    <w:rsid w:val="00C4635A"/>
    <w:rsid w:val="00C467A0"/>
    <w:rsid w:val="00C46A90"/>
    <w:rsid w:val="00C471BC"/>
    <w:rsid w:val="00C473A5"/>
    <w:rsid w:val="00C47777"/>
    <w:rsid w:val="00C47A73"/>
    <w:rsid w:val="00C511E4"/>
    <w:rsid w:val="00C51B4C"/>
    <w:rsid w:val="00C52E22"/>
    <w:rsid w:val="00C5318F"/>
    <w:rsid w:val="00C53727"/>
    <w:rsid w:val="00C53EB7"/>
    <w:rsid w:val="00C54965"/>
    <w:rsid w:val="00C54995"/>
    <w:rsid w:val="00C54B44"/>
    <w:rsid w:val="00C54D41"/>
    <w:rsid w:val="00C55063"/>
    <w:rsid w:val="00C557D1"/>
    <w:rsid w:val="00C55ADB"/>
    <w:rsid w:val="00C60783"/>
    <w:rsid w:val="00C60AC0"/>
    <w:rsid w:val="00C60E2E"/>
    <w:rsid w:val="00C60F7F"/>
    <w:rsid w:val="00C60F9F"/>
    <w:rsid w:val="00C612F3"/>
    <w:rsid w:val="00C635DB"/>
    <w:rsid w:val="00C63635"/>
    <w:rsid w:val="00C64672"/>
    <w:rsid w:val="00C6484A"/>
    <w:rsid w:val="00C655B6"/>
    <w:rsid w:val="00C65702"/>
    <w:rsid w:val="00C66166"/>
    <w:rsid w:val="00C6642C"/>
    <w:rsid w:val="00C67125"/>
    <w:rsid w:val="00C67478"/>
    <w:rsid w:val="00C67793"/>
    <w:rsid w:val="00C70697"/>
    <w:rsid w:val="00C707B3"/>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16F3"/>
    <w:rsid w:val="00C82A7F"/>
    <w:rsid w:val="00C82D47"/>
    <w:rsid w:val="00C830EF"/>
    <w:rsid w:val="00C835A8"/>
    <w:rsid w:val="00C83760"/>
    <w:rsid w:val="00C83D52"/>
    <w:rsid w:val="00C84231"/>
    <w:rsid w:val="00C84275"/>
    <w:rsid w:val="00C87060"/>
    <w:rsid w:val="00C877CF"/>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87"/>
    <w:rsid w:val="00C956A2"/>
    <w:rsid w:val="00C956AC"/>
    <w:rsid w:val="00C95B40"/>
    <w:rsid w:val="00C95F78"/>
    <w:rsid w:val="00C96B67"/>
    <w:rsid w:val="00CA1030"/>
    <w:rsid w:val="00CA1A54"/>
    <w:rsid w:val="00CA1E93"/>
    <w:rsid w:val="00CA1ED8"/>
    <w:rsid w:val="00CA21D5"/>
    <w:rsid w:val="00CA2326"/>
    <w:rsid w:val="00CA2C18"/>
    <w:rsid w:val="00CA2D87"/>
    <w:rsid w:val="00CA306D"/>
    <w:rsid w:val="00CA496B"/>
    <w:rsid w:val="00CA52A6"/>
    <w:rsid w:val="00CA5B96"/>
    <w:rsid w:val="00CA63EA"/>
    <w:rsid w:val="00CA6B7F"/>
    <w:rsid w:val="00CA7234"/>
    <w:rsid w:val="00CA7D38"/>
    <w:rsid w:val="00CA7DFA"/>
    <w:rsid w:val="00CB00E4"/>
    <w:rsid w:val="00CB07E5"/>
    <w:rsid w:val="00CB1F2B"/>
    <w:rsid w:val="00CB1F63"/>
    <w:rsid w:val="00CB2722"/>
    <w:rsid w:val="00CB32F3"/>
    <w:rsid w:val="00CB3C64"/>
    <w:rsid w:val="00CB3F44"/>
    <w:rsid w:val="00CB3FEC"/>
    <w:rsid w:val="00CB40AB"/>
    <w:rsid w:val="00CB43BB"/>
    <w:rsid w:val="00CB5354"/>
    <w:rsid w:val="00CB6112"/>
    <w:rsid w:val="00CB66B9"/>
    <w:rsid w:val="00CB671C"/>
    <w:rsid w:val="00CB69BA"/>
    <w:rsid w:val="00CB6AFC"/>
    <w:rsid w:val="00CB7170"/>
    <w:rsid w:val="00CC040E"/>
    <w:rsid w:val="00CC098D"/>
    <w:rsid w:val="00CC111F"/>
    <w:rsid w:val="00CC19A5"/>
    <w:rsid w:val="00CC1B60"/>
    <w:rsid w:val="00CC2011"/>
    <w:rsid w:val="00CC25FB"/>
    <w:rsid w:val="00CC3BB3"/>
    <w:rsid w:val="00CC3EA0"/>
    <w:rsid w:val="00CC4D27"/>
    <w:rsid w:val="00CC4F1B"/>
    <w:rsid w:val="00CC56A6"/>
    <w:rsid w:val="00CC5B11"/>
    <w:rsid w:val="00CC6B90"/>
    <w:rsid w:val="00CC6DA4"/>
    <w:rsid w:val="00CC7B45"/>
    <w:rsid w:val="00CC7D8A"/>
    <w:rsid w:val="00CD06D4"/>
    <w:rsid w:val="00CD09EE"/>
    <w:rsid w:val="00CD1188"/>
    <w:rsid w:val="00CD135B"/>
    <w:rsid w:val="00CD141C"/>
    <w:rsid w:val="00CD184A"/>
    <w:rsid w:val="00CD1F90"/>
    <w:rsid w:val="00CD205D"/>
    <w:rsid w:val="00CD2358"/>
    <w:rsid w:val="00CD298A"/>
    <w:rsid w:val="00CD2ED1"/>
    <w:rsid w:val="00CD3272"/>
    <w:rsid w:val="00CD337B"/>
    <w:rsid w:val="00CD337C"/>
    <w:rsid w:val="00CD4E63"/>
    <w:rsid w:val="00CD529C"/>
    <w:rsid w:val="00CD57FF"/>
    <w:rsid w:val="00CD6AB7"/>
    <w:rsid w:val="00CD6C7F"/>
    <w:rsid w:val="00CD6F85"/>
    <w:rsid w:val="00CD7121"/>
    <w:rsid w:val="00CD77F8"/>
    <w:rsid w:val="00CE0424"/>
    <w:rsid w:val="00CE0DBE"/>
    <w:rsid w:val="00CE185E"/>
    <w:rsid w:val="00CE308C"/>
    <w:rsid w:val="00CE41FA"/>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2963"/>
    <w:rsid w:val="00CF338E"/>
    <w:rsid w:val="00CF3B1F"/>
    <w:rsid w:val="00CF3BF6"/>
    <w:rsid w:val="00CF3BFE"/>
    <w:rsid w:val="00CF503B"/>
    <w:rsid w:val="00CF51AC"/>
    <w:rsid w:val="00CF6224"/>
    <w:rsid w:val="00CF625B"/>
    <w:rsid w:val="00CF63C0"/>
    <w:rsid w:val="00CF687E"/>
    <w:rsid w:val="00CF68A0"/>
    <w:rsid w:val="00D002E7"/>
    <w:rsid w:val="00D010E0"/>
    <w:rsid w:val="00D012BB"/>
    <w:rsid w:val="00D020AC"/>
    <w:rsid w:val="00D02875"/>
    <w:rsid w:val="00D029E5"/>
    <w:rsid w:val="00D0349B"/>
    <w:rsid w:val="00D05053"/>
    <w:rsid w:val="00D05068"/>
    <w:rsid w:val="00D05DCE"/>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1ED"/>
    <w:rsid w:val="00D165F6"/>
    <w:rsid w:val="00D1673F"/>
    <w:rsid w:val="00D16CED"/>
    <w:rsid w:val="00D1782C"/>
    <w:rsid w:val="00D2124A"/>
    <w:rsid w:val="00D22E82"/>
    <w:rsid w:val="00D23040"/>
    <w:rsid w:val="00D230DE"/>
    <w:rsid w:val="00D239A7"/>
    <w:rsid w:val="00D23ADC"/>
    <w:rsid w:val="00D23F47"/>
    <w:rsid w:val="00D241EC"/>
    <w:rsid w:val="00D252D6"/>
    <w:rsid w:val="00D25A7D"/>
    <w:rsid w:val="00D26441"/>
    <w:rsid w:val="00D26455"/>
    <w:rsid w:val="00D26498"/>
    <w:rsid w:val="00D2732B"/>
    <w:rsid w:val="00D27B69"/>
    <w:rsid w:val="00D30F36"/>
    <w:rsid w:val="00D31260"/>
    <w:rsid w:val="00D31778"/>
    <w:rsid w:val="00D31E90"/>
    <w:rsid w:val="00D322F6"/>
    <w:rsid w:val="00D32329"/>
    <w:rsid w:val="00D341CE"/>
    <w:rsid w:val="00D347FA"/>
    <w:rsid w:val="00D34A89"/>
    <w:rsid w:val="00D356C3"/>
    <w:rsid w:val="00D358A8"/>
    <w:rsid w:val="00D35EDB"/>
    <w:rsid w:val="00D36663"/>
    <w:rsid w:val="00D36E71"/>
    <w:rsid w:val="00D36F69"/>
    <w:rsid w:val="00D373A5"/>
    <w:rsid w:val="00D37941"/>
    <w:rsid w:val="00D37D87"/>
    <w:rsid w:val="00D37F85"/>
    <w:rsid w:val="00D4002B"/>
    <w:rsid w:val="00D40B33"/>
    <w:rsid w:val="00D41EA2"/>
    <w:rsid w:val="00D4318F"/>
    <w:rsid w:val="00D438BF"/>
    <w:rsid w:val="00D43A01"/>
    <w:rsid w:val="00D440F8"/>
    <w:rsid w:val="00D447A1"/>
    <w:rsid w:val="00D448CB"/>
    <w:rsid w:val="00D45AFB"/>
    <w:rsid w:val="00D46473"/>
    <w:rsid w:val="00D50155"/>
    <w:rsid w:val="00D50936"/>
    <w:rsid w:val="00D50C0D"/>
    <w:rsid w:val="00D50E73"/>
    <w:rsid w:val="00D51394"/>
    <w:rsid w:val="00D514F0"/>
    <w:rsid w:val="00D51941"/>
    <w:rsid w:val="00D526CA"/>
    <w:rsid w:val="00D53416"/>
    <w:rsid w:val="00D53C32"/>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43C8"/>
    <w:rsid w:val="00D652B5"/>
    <w:rsid w:val="00D65695"/>
    <w:rsid w:val="00D65807"/>
    <w:rsid w:val="00D66155"/>
    <w:rsid w:val="00D66C4B"/>
    <w:rsid w:val="00D708B0"/>
    <w:rsid w:val="00D70D83"/>
    <w:rsid w:val="00D7151E"/>
    <w:rsid w:val="00D71CA0"/>
    <w:rsid w:val="00D71E93"/>
    <w:rsid w:val="00D72207"/>
    <w:rsid w:val="00D7365E"/>
    <w:rsid w:val="00D73C5F"/>
    <w:rsid w:val="00D73EEF"/>
    <w:rsid w:val="00D740DB"/>
    <w:rsid w:val="00D74369"/>
    <w:rsid w:val="00D7456B"/>
    <w:rsid w:val="00D747CD"/>
    <w:rsid w:val="00D74E84"/>
    <w:rsid w:val="00D766B6"/>
    <w:rsid w:val="00D76DAC"/>
    <w:rsid w:val="00D774BB"/>
    <w:rsid w:val="00D77B1D"/>
    <w:rsid w:val="00D77C11"/>
    <w:rsid w:val="00D8021F"/>
    <w:rsid w:val="00D80356"/>
    <w:rsid w:val="00D80383"/>
    <w:rsid w:val="00D81687"/>
    <w:rsid w:val="00D823C6"/>
    <w:rsid w:val="00D82822"/>
    <w:rsid w:val="00D82C2B"/>
    <w:rsid w:val="00D8327F"/>
    <w:rsid w:val="00D84069"/>
    <w:rsid w:val="00D84C20"/>
    <w:rsid w:val="00D860B9"/>
    <w:rsid w:val="00D86679"/>
    <w:rsid w:val="00D869E8"/>
    <w:rsid w:val="00D86A0F"/>
    <w:rsid w:val="00D86CA3"/>
    <w:rsid w:val="00D871CE"/>
    <w:rsid w:val="00D87330"/>
    <w:rsid w:val="00D90221"/>
    <w:rsid w:val="00D903D3"/>
    <w:rsid w:val="00D9196D"/>
    <w:rsid w:val="00D92982"/>
    <w:rsid w:val="00D93DD1"/>
    <w:rsid w:val="00D957FF"/>
    <w:rsid w:val="00D95AAD"/>
    <w:rsid w:val="00D95E24"/>
    <w:rsid w:val="00D95E85"/>
    <w:rsid w:val="00D964E3"/>
    <w:rsid w:val="00D96C1B"/>
    <w:rsid w:val="00D96F12"/>
    <w:rsid w:val="00D97EE0"/>
    <w:rsid w:val="00DA0C81"/>
    <w:rsid w:val="00DA1273"/>
    <w:rsid w:val="00DA22AF"/>
    <w:rsid w:val="00DA305E"/>
    <w:rsid w:val="00DA3321"/>
    <w:rsid w:val="00DA366E"/>
    <w:rsid w:val="00DA5417"/>
    <w:rsid w:val="00DA56E8"/>
    <w:rsid w:val="00DA58F0"/>
    <w:rsid w:val="00DA7C88"/>
    <w:rsid w:val="00DB05F1"/>
    <w:rsid w:val="00DB0A9F"/>
    <w:rsid w:val="00DB1F61"/>
    <w:rsid w:val="00DB21CA"/>
    <w:rsid w:val="00DB25C8"/>
    <w:rsid w:val="00DB2A8A"/>
    <w:rsid w:val="00DB2BE9"/>
    <w:rsid w:val="00DB3079"/>
    <w:rsid w:val="00DB347C"/>
    <w:rsid w:val="00DB377D"/>
    <w:rsid w:val="00DB3D7F"/>
    <w:rsid w:val="00DB487A"/>
    <w:rsid w:val="00DB6302"/>
    <w:rsid w:val="00DB6A72"/>
    <w:rsid w:val="00DB6DD5"/>
    <w:rsid w:val="00DB74B2"/>
    <w:rsid w:val="00DB773F"/>
    <w:rsid w:val="00DB77B1"/>
    <w:rsid w:val="00DC0C20"/>
    <w:rsid w:val="00DC1088"/>
    <w:rsid w:val="00DC19F5"/>
    <w:rsid w:val="00DC1DA2"/>
    <w:rsid w:val="00DC2048"/>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1D"/>
    <w:rsid w:val="00DD49FA"/>
    <w:rsid w:val="00DD4C50"/>
    <w:rsid w:val="00DD66C1"/>
    <w:rsid w:val="00DD722B"/>
    <w:rsid w:val="00DE021B"/>
    <w:rsid w:val="00DE07BE"/>
    <w:rsid w:val="00DE199B"/>
    <w:rsid w:val="00DE207F"/>
    <w:rsid w:val="00DE241F"/>
    <w:rsid w:val="00DE2CF7"/>
    <w:rsid w:val="00DE2E01"/>
    <w:rsid w:val="00DE2E4C"/>
    <w:rsid w:val="00DE359C"/>
    <w:rsid w:val="00DE3809"/>
    <w:rsid w:val="00DE3984"/>
    <w:rsid w:val="00DE3A30"/>
    <w:rsid w:val="00DE449C"/>
    <w:rsid w:val="00DE4A9F"/>
    <w:rsid w:val="00DE5608"/>
    <w:rsid w:val="00DE58D0"/>
    <w:rsid w:val="00DE5DCD"/>
    <w:rsid w:val="00DE6025"/>
    <w:rsid w:val="00DE654F"/>
    <w:rsid w:val="00DE679F"/>
    <w:rsid w:val="00DE6DBD"/>
    <w:rsid w:val="00DE7B53"/>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6064"/>
    <w:rsid w:val="00E06C27"/>
    <w:rsid w:val="00E07765"/>
    <w:rsid w:val="00E07E08"/>
    <w:rsid w:val="00E10348"/>
    <w:rsid w:val="00E103E5"/>
    <w:rsid w:val="00E109EA"/>
    <w:rsid w:val="00E110E7"/>
    <w:rsid w:val="00E11B20"/>
    <w:rsid w:val="00E11D5D"/>
    <w:rsid w:val="00E11F1E"/>
    <w:rsid w:val="00E1224A"/>
    <w:rsid w:val="00E12D0F"/>
    <w:rsid w:val="00E14D00"/>
    <w:rsid w:val="00E15761"/>
    <w:rsid w:val="00E160A7"/>
    <w:rsid w:val="00E17151"/>
    <w:rsid w:val="00E174E3"/>
    <w:rsid w:val="00E17FA2"/>
    <w:rsid w:val="00E21A43"/>
    <w:rsid w:val="00E22172"/>
    <w:rsid w:val="00E22330"/>
    <w:rsid w:val="00E2286F"/>
    <w:rsid w:val="00E237B9"/>
    <w:rsid w:val="00E24102"/>
    <w:rsid w:val="00E24CD4"/>
    <w:rsid w:val="00E2540A"/>
    <w:rsid w:val="00E25CB0"/>
    <w:rsid w:val="00E2674D"/>
    <w:rsid w:val="00E26810"/>
    <w:rsid w:val="00E27927"/>
    <w:rsid w:val="00E30929"/>
    <w:rsid w:val="00E30B5A"/>
    <w:rsid w:val="00E3123D"/>
    <w:rsid w:val="00E31461"/>
    <w:rsid w:val="00E31D39"/>
    <w:rsid w:val="00E31D43"/>
    <w:rsid w:val="00E3212A"/>
    <w:rsid w:val="00E32131"/>
    <w:rsid w:val="00E32608"/>
    <w:rsid w:val="00E34188"/>
    <w:rsid w:val="00E34844"/>
    <w:rsid w:val="00E34B6E"/>
    <w:rsid w:val="00E35125"/>
    <w:rsid w:val="00E353BE"/>
    <w:rsid w:val="00E35559"/>
    <w:rsid w:val="00E365EF"/>
    <w:rsid w:val="00E366C2"/>
    <w:rsid w:val="00E36980"/>
    <w:rsid w:val="00E3723A"/>
    <w:rsid w:val="00E37720"/>
    <w:rsid w:val="00E3784D"/>
    <w:rsid w:val="00E37860"/>
    <w:rsid w:val="00E379C0"/>
    <w:rsid w:val="00E404CD"/>
    <w:rsid w:val="00E41BE0"/>
    <w:rsid w:val="00E41C1B"/>
    <w:rsid w:val="00E42C9E"/>
    <w:rsid w:val="00E434BE"/>
    <w:rsid w:val="00E44682"/>
    <w:rsid w:val="00E446F1"/>
    <w:rsid w:val="00E44839"/>
    <w:rsid w:val="00E4485B"/>
    <w:rsid w:val="00E450CA"/>
    <w:rsid w:val="00E455BB"/>
    <w:rsid w:val="00E460CF"/>
    <w:rsid w:val="00E46886"/>
    <w:rsid w:val="00E46C16"/>
    <w:rsid w:val="00E47019"/>
    <w:rsid w:val="00E476CE"/>
    <w:rsid w:val="00E47A07"/>
    <w:rsid w:val="00E47A4A"/>
    <w:rsid w:val="00E47AEF"/>
    <w:rsid w:val="00E5006B"/>
    <w:rsid w:val="00E51350"/>
    <w:rsid w:val="00E51D65"/>
    <w:rsid w:val="00E53298"/>
    <w:rsid w:val="00E53B75"/>
    <w:rsid w:val="00E53D18"/>
    <w:rsid w:val="00E53D81"/>
    <w:rsid w:val="00E54E3B"/>
    <w:rsid w:val="00E565B9"/>
    <w:rsid w:val="00E57565"/>
    <w:rsid w:val="00E5757F"/>
    <w:rsid w:val="00E57DE6"/>
    <w:rsid w:val="00E608D7"/>
    <w:rsid w:val="00E61554"/>
    <w:rsid w:val="00E62187"/>
    <w:rsid w:val="00E626A1"/>
    <w:rsid w:val="00E63491"/>
    <w:rsid w:val="00E6351E"/>
    <w:rsid w:val="00E63838"/>
    <w:rsid w:val="00E64434"/>
    <w:rsid w:val="00E644B1"/>
    <w:rsid w:val="00E66A29"/>
    <w:rsid w:val="00E66C64"/>
    <w:rsid w:val="00E67C51"/>
    <w:rsid w:val="00E67F08"/>
    <w:rsid w:val="00E70119"/>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A79"/>
    <w:rsid w:val="00E85F5D"/>
    <w:rsid w:val="00E8726C"/>
    <w:rsid w:val="00E87822"/>
    <w:rsid w:val="00E90395"/>
    <w:rsid w:val="00E90613"/>
    <w:rsid w:val="00E90E49"/>
    <w:rsid w:val="00E917F9"/>
    <w:rsid w:val="00E91A66"/>
    <w:rsid w:val="00E9291C"/>
    <w:rsid w:val="00E93360"/>
    <w:rsid w:val="00E93739"/>
    <w:rsid w:val="00E93AA4"/>
    <w:rsid w:val="00E93FFE"/>
    <w:rsid w:val="00E94AA3"/>
    <w:rsid w:val="00E94BE3"/>
    <w:rsid w:val="00E94D50"/>
    <w:rsid w:val="00E94F8A"/>
    <w:rsid w:val="00E950F8"/>
    <w:rsid w:val="00E959B2"/>
    <w:rsid w:val="00E96983"/>
    <w:rsid w:val="00E96A8E"/>
    <w:rsid w:val="00E96FED"/>
    <w:rsid w:val="00E97297"/>
    <w:rsid w:val="00EA2729"/>
    <w:rsid w:val="00EA2B32"/>
    <w:rsid w:val="00EA34B3"/>
    <w:rsid w:val="00EA443C"/>
    <w:rsid w:val="00EA46D0"/>
    <w:rsid w:val="00EA4B83"/>
    <w:rsid w:val="00EA4CD5"/>
    <w:rsid w:val="00EA5116"/>
    <w:rsid w:val="00EA5244"/>
    <w:rsid w:val="00EA55FB"/>
    <w:rsid w:val="00EA72FE"/>
    <w:rsid w:val="00EA772D"/>
    <w:rsid w:val="00EA7A41"/>
    <w:rsid w:val="00EB019D"/>
    <w:rsid w:val="00EB077B"/>
    <w:rsid w:val="00EB0D21"/>
    <w:rsid w:val="00EB192D"/>
    <w:rsid w:val="00EB2043"/>
    <w:rsid w:val="00EB23BC"/>
    <w:rsid w:val="00EB4EA2"/>
    <w:rsid w:val="00EB5475"/>
    <w:rsid w:val="00EB597E"/>
    <w:rsid w:val="00EC0674"/>
    <w:rsid w:val="00EC09D1"/>
    <w:rsid w:val="00EC11C2"/>
    <w:rsid w:val="00EC1E9B"/>
    <w:rsid w:val="00EC21F6"/>
    <w:rsid w:val="00EC24D5"/>
    <w:rsid w:val="00EC27C6"/>
    <w:rsid w:val="00EC2DDF"/>
    <w:rsid w:val="00EC2FFC"/>
    <w:rsid w:val="00EC392C"/>
    <w:rsid w:val="00EC3EE9"/>
    <w:rsid w:val="00EC4207"/>
    <w:rsid w:val="00EC4862"/>
    <w:rsid w:val="00EC4EC5"/>
    <w:rsid w:val="00EC5017"/>
    <w:rsid w:val="00EC5653"/>
    <w:rsid w:val="00EC5665"/>
    <w:rsid w:val="00EC5709"/>
    <w:rsid w:val="00EC59C4"/>
    <w:rsid w:val="00EC65BF"/>
    <w:rsid w:val="00EC6B82"/>
    <w:rsid w:val="00EC71CE"/>
    <w:rsid w:val="00EC7330"/>
    <w:rsid w:val="00ED0B26"/>
    <w:rsid w:val="00ED0F84"/>
    <w:rsid w:val="00ED1006"/>
    <w:rsid w:val="00ED1D9B"/>
    <w:rsid w:val="00ED2786"/>
    <w:rsid w:val="00ED351B"/>
    <w:rsid w:val="00ED3F35"/>
    <w:rsid w:val="00ED449A"/>
    <w:rsid w:val="00ED48AE"/>
    <w:rsid w:val="00ED4BBC"/>
    <w:rsid w:val="00ED4E00"/>
    <w:rsid w:val="00ED5336"/>
    <w:rsid w:val="00ED5510"/>
    <w:rsid w:val="00ED5B91"/>
    <w:rsid w:val="00ED5D1D"/>
    <w:rsid w:val="00ED7778"/>
    <w:rsid w:val="00ED7FCA"/>
    <w:rsid w:val="00EE02D2"/>
    <w:rsid w:val="00EE092C"/>
    <w:rsid w:val="00EE25D6"/>
    <w:rsid w:val="00EE30E4"/>
    <w:rsid w:val="00EE32ED"/>
    <w:rsid w:val="00EE3F09"/>
    <w:rsid w:val="00EE4652"/>
    <w:rsid w:val="00EE54C4"/>
    <w:rsid w:val="00EE57EA"/>
    <w:rsid w:val="00EE5914"/>
    <w:rsid w:val="00EE618A"/>
    <w:rsid w:val="00EE625B"/>
    <w:rsid w:val="00EE632E"/>
    <w:rsid w:val="00EE7642"/>
    <w:rsid w:val="00EF008F"/>
    <w:rsid w:val="00EF0537"/>
    <w:rsid w:val="00EF14A3"/>
    <w:rsid w:val="00EF18FE"/>
    <w:rsid w:val="00EF1C8D"/>
    <w:rsid w:val="00EF1E88"/>
    <w:rsid w:val="00EF1ED4"/>
    <w:rsid w:val="00EF20A4"/>
    <w:rsid w:val="00EF369B"/>
    <w:rsid w:val="00EF509D"/>
    <w:rsid w:val="00EF5787"/>
    <w:rsid w:val="00EF60D0"/>
    <w:rsid w:val="00EF689D"/>
    <w:rsid w:val="00EF6B6E"/>
    <w:rsid w:val="00EF79F7"/>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7B8"/>
    <w:rsid w:val="00F079AE"/>
    <w:rsid w:val="00F07FF8"/>
    <w:rsid w:val="00F10534"/>
    <w:rsid w:val="00F10629"/>
    <w:rsid w:val="00F10CE2"/>
    <w:rsid w:val="00F12E92"/>
    <w:rsid w:val="00F130A3"/>
    <w:rsid w:val="00F13A13"/>
    <w:rsid w:val="00F13FF7"/>
    <w:rsid w:val="00F1457B"/>
    <w:rsid w:val="00F14982"/>
    <w:rsid w:val="00F14E04"/>
    <w:rsid w:val="00F15F25"/>
    <w:rsid w:val="00F15FA5"/>
    <w:rsid w:val="00F209B7"/>
    <w:rsid w:val="00F2162F"/>
    <w:rsid w:val="00F21A74"/>
    <w:rsid w:val="00F22870"/>
    <w:rsid w:val="00F228DC"/>
    <w:rsid w:val="00F229AD"/>
    <w:rsid w:val="00F23045"/>
    <w:rsid w:val="00F2376F"/>
    <w:rsid w:val="00F243D8"/>
    <w:rsid w:val="00F24A1D"/>
    <w:rsid w:val="00F25CA8"/>
    <w:rsid w:val="00F25EAF"/>
    <w:rsid w:val="00F25FBD"/>
    <w:rsid w:val="00F273B7"/>
    <w:rsid w:val="00F278A8"/>
    <w:rsid w:val="00F278E6"/>
    <w:rsid w:val="00F300A2"/>
    <w:rsid w:val="00F3011E"/>
    <w:rsid w:val="00F30319"/>
    <w:rsid w:val="00F30828"/>
    <w:rsid w:val="00F313D6"/>
    <w:rsid w:val="00F31EAB"/>
    <w:rsid w:val="00F32227"/>
    <w:rsid w:val="00F32323"/>
    <w:rsid w:val="00F33A27"/>
    <w:rsid w:val="00F34616"/>
    <w:rsid w:val="00F36327"/>
    <w:rsid w:val="00F3664B"/>
    <w:rsid w:val="00F376DB"/>
    <w:rsid w:val="00F40F0C"/>
    <w:rsid w:val="00F40F23"/>
    <w:rsid w:val="00F417EC"/>
    <w:rsid w:val="00F41832"/>
    <w:rsid w:val="00F41E0B"/>
    <w:rsid w:val="00F424E5"/>
    <w:rsid w:val="00F44282"/>
    <w:rsid w:val="00F45848"/>
    <w:rsid w:val="00F464ED"/>
    <w:rsid w:val="00F46F91"/>
    <w:rsid w:val="00F4766C"/>
    <w:rsid w:val="00F47F21"/>
    <w:rsid w:val="00F5060E"/>
    <w:rsid w:val="00F507D1"/>
    <w:rsid w:val="00F50DC9"/>
    <w:rsid w:val="00F519CE"/>
    <w:rsid w:val="00F51ADA"/>
    <w:rsid w:val="00F5241F"/>
    <w:rsid w:val="00F52431"/>
    <w:rsid w:val="00F53ED8"/>
    <w:rsid w:val="00F5512E"/>
    <w:rsid w:val="00F5573F"/>
    <w:rsid w:val="00F55C84"/>
    <w:rsid w:val="00F60094"/>
    <w:rsid w:val="00F60203"/>
    <w:rsid w:val="00F607C5"/>
    <w:rsid w:val="00F60DEA"/>
    <w:rsid w:val="00F61EE5"/>
    <w:rsid w:val="00F62B6E"/>
    <w:rsid w:val="00F62F7A"/>
    <w:rsid w:val="00F6302A"/>
    <w:rsid w:val="00F63950"/>
    <w:rsid w:val="00F63A2A"/>
    <w:rsid w:val="00F63B0C"/>
    <w:rsid w:val="00F646A8"/>
    <w:rsid w:val="00F64B61"/>
    <w:rsid w:val="00F64BC5"/>
    <w:rsid w:val="00F64C2B"/>
    <w:rsid w:val="00F6519C"/>
    <w:rsid w:val="00F651BE"/>
    <w:rsid w:val="00F65568"/>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5F68"/>
    <w:rsid w:val="00F760C5"/>
    <w:rsid w:val="00F76A46"/>
    <w:rsid w:val="00F76EFA"/>
    <w:rsid w:val="00F804BE"/>
    <w:rsid w:val="00F8119B"/>
    <w:rsid w:val="00F817CE"/>
    <w:rsid w:val="00F81854"/>
    <w:rsid w:val="00F81A80"/>
    <w:rsid w:val="00F8249C"/>
    <w:rsid w:val="00F82FFA"/>
    <w:rsid w:val="00F8361B"/>
    <w:rsid w:val="00F83BF9"/>
    <w:rsid w:val="00F8456C"/>
    <w:rsid w:val="00F84A32"/>
    <w:rsid w:val="00F859D8"/>
    <w:rsid w:val="00F868F5"/>
    <w:rsid w:val="00F86C36"/>
    <w:rsid w:val="00F86FC4"/>
    <w:rsid w:val="00F86FFB"/>
    <w:rsid w:val="00F873CA"/>
    <w:rsid w:val="00F90289"/>
    <w:rsid w:val="00F90470"/>
    <w:rsid w:val="00F9056A"/>
    <w:rsid w:val="00F90E46"/>
    <w:rsid w:val="00F90F8D"/>
    <w:rsid w:val="00F91570"/>
    <w:rsid w:val="00F91938"/>
    <w:rsid w:val="00F9218A"/>
    <w:rsid w:val="00F92782"/>
    <w:rsid w:val="00F93811"/>
    <w:rsid w:val="00F93AA9"/>
    <w:rsid w:val="00F94C0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0EAA"/>
    <w:rsid w:val="00FB1AF9"/>
    <w:rsid w:val="00FB1D26"/>
    <w:rsid w:val="00FB3009"/>
    <w:rsid w:val="00FB3CF9"/>
    <w:rsid w:val="00FB47A5"/>
    <w:rsid w:val="00FB4C80"/>
    <w:rsid w:val="00FB5482"/>
    <w:rsid w:val="00FB5667"/>
    <w:rsid w:val="00FB63AC"/>
    <w:rsid w:val="00FB6A6A"/>
    <w:rsid w:val="00FB6C6B"/>
    <w:rsid w:val="00FB7EA6"/>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22FA"/>
    <w:rsid w:val="00FD3018"/>
    <w:rsid w:val="00FD3DBC"/>
    <w:rsid w:val="00FD3EFD"/>
    <w:rsid w:val="00FD47ED"/>
    <w:rsid w:val="00FD547F"/>
    <w:rsid w:val="00FD5BBC"/>
    <w:rsid w:val="00FD5ECC"/>
    <w:rsid w:val="00FD6A48"/>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534"/>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054E9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table" w:customStyle="1" w:styleId="TableGrid61">
    <w:name w:val="Table Grid61"/>
    <w:basedOn w:val="a3"/>
    <w:qFormat/>
    <w:rsid w:val="008A5A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3"/>
    <w:uiPriority w:val="46"/>
    <w:rsid w:val="000907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BCBF36-5A43-4441-B424-1C48ABB0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1947</Words>
  <Characters>11101</Characters>
  <Application>Microsoft Office Word</Application>
  <DocSecurity>0</DocSecurity>
  <Lines>92</Lines>
  <Paragraphs>26</Paragraphs>
  <ScaleCrop>false</ScaleCrop>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OPPO-Roy</cp:lastModifiedBy>
  <cp:revision>6</cp:revision>
  <cp:lastPrinted>2008-01-31T07:09:00Z</cp:lastPrinted>
  <dcterms:created xsi:type="dcterms:W3CDTF">2024-09-27T11:07:00Z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